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23C2" w14:textId="7DB149FE" w:rsidR="004C297F" w:rsidRPr="008D0345" w:rsidRDefault="005649A8" w:rsidP="005440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รายงานผลการดำเนินโครงการ.......................................</w:t>
      </w:r>
    </w:p>
    <w:p w14:paraId="6DD09F7E" w14:textId="0C7CA208" w:rsidR="00544062" w:rsidRPr="008D0345" w:rsidRDefault="00544062" w:rsidP="005440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345">
        <w:rPr>
          <w:rFonts w:ascii="TH SarabunPSK" w:hAnsi="TH SarabunPSK" w:cs="TH SarabunPSK"/>
          <w:sz w:val="32"/>
          <w:szCs w:val="32"/>
          <w:cs/>
        </w:rPr>
        <w:tab/>
      </w:r>
      <w:r w:rsidR="0033766E">
        <w:rPr>
          <w:rFonts w:ascii="TH SarabunPSK" w:hAnsi="TH SarabunPSK" w:cs="TH SarabunPSK" w:hint="cs"/>
          <w:sz w:val="32"/>
          <w:szCs w:val="32"/>
          <w:cs/>
        </w:rPr>
        <w:t>ชมรมวิชาชีพสาขาวิชา....................</w:t>
      </w:r>
      <w:r w:rsidRPr="008D0345">
        <w:rPr>
          <w:rFonts w:ascii="TH SarabunPSK" w:hAnsi="TH SarabunPSK" w:cs="TH SarabunPSK"/>
          <w:sz w:val="32"/>
          <w:szCs w:val="32"/>
          <w:cs/>
        </w:rPr>
        <w:t xml:space="preserve"> วิทยาลัยสารพัดช</w:t>
      </w:r>
      <w:r w:rsidR="0045445C" w:rsidRPr="008D0345">
        <w:rPr>
          <w:rFonts w:ascii="TH SarabunPSK" w:hAnsi="TH SarabunPSK" w:cs="TH SarabunPSK"/>
          <w:sz w:val="32"/>
          <w:szCs w:val="32"/>
          <w:cs/>
        </w:rPr>
        <w:t xml:space="preserve">่างตราด </w:t>
      </w:r>
      <w:r w:rsidR="0045445C" w:rsidRPr="0033766E">
        <w:rPr>
          <w:rFonts w:ascii="TH SarabunPSK" w:hAnsi="TH SarabunPSK" w:cs="TH SarabunPSK"/>
          <w:color w:val="FF0000"/>
          <w:sz w:val="32"/>
          <w:szCs w:val="32"/>
          <w:cs/>
        </w:rPr>
        <w:t>ได้จัดโครงการ</w:t>
      </w:r>
      <w:r w:rsidR="00722EED" w:rsidRPr="0033766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</w:t>
      </w:r>
      <w:r w:rsidR="005E5BB7" w:rsidRPr="0033766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</w:t>
      </w:r>
      <w:r w:rsidR="00722EED" w:rsidRPr="0033766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มัคคี</w:t>
      </w:r>
      <w:r w:rsidR="00F4493F" w:rsidRPr="0033766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นักศึกษา</w:t>
      </w:r>
      <w:r w:rsidRPr="0033766E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ในวันที่ </w:t>
      </w:r>
      <w:r w:rsidR="00F4493F" w:rsidRPr="0033766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22EED" w:rsidRPr="0033766E">
        <w:rPr>
          <w:rFonts w:ascii="TH SarabunPSK" w:hAnsi="TH SarabunPSK" w:cs="TH SarabunPSK" w:hint="cs"/>
          <w:color w:val="FF0000"/>
          <w:sz w:val="32"/>
          <w:szCs w:val="32"/>
          <w:cs/>
        </w:rPr>
        <w:t>๓ ธันวาคม</w:t>
      </w:r>
      <w:r w:rsidR="00F4493F" w:rsidRPr="0033766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3766E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๒๕๖๑ ณ </w:t>
      </w:r>
      <w:r w:rsidR="00722EED" w:rsidRPr="0033766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สนามอเนกประสงค์</w:t>
      </w:r>
      <w:r w:rsidR="00F4493F" w:rsidRPr="0033766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25D48" w:rsidRPr="008D0345">
        <w:rPr>
          <w:rFonts w:ascii="TH SarabunPSK" w:hAnsi="TH SarabunPSK" w:cs="TH SarabunPSK"/>
          <w:sz w:val="32"/>
          <w:szCs w:val="32"/>
          <w:cs/>
        </w:rPr>
        <w:t>ได้มีการรวบรวมการดำเนินงานกิจกรรมและทำการประเมินกิจกรรมโดยใช้แบบประเมินความพึงพอใจสอบถามนักเรียนนักศึกษาที่เข้าร่วมกิจกรรมได้ผลดังนี้</w:t>
      </w:r>
    </w:p>
    <w:p w14:paraId="778392B1" w14:textId="77777777" w:rsidR="00025D48" w:rsidRPr="008D0345" w:rsidRDefault="00025D48" w:rsidP="005440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sz w:val="32"/>
          <w:szCs w:val="32"/>
          <w:cs/>
        </w:rPr>
        <w:t>๑.ผลการดำเนินกิจกรรม</w:t>
      </w:r>
    </w:p>
    <w:p w14:paraId="0D9F7C20" w14:textId="776F48A0" w:rsidR="00025D48" w:rsidRPr="00A477FF" w:rsidRDefault="00025D48" w:rsidP="00544062">
      <w:pPr>
        <w:jc w:val="thaiDistribute"/>
        <w:rPr>
          <w:rFonts w:ascii="TH SarabunPSK" w:hAnsi="TH SarabunPSK" w:cs="TH SarabunPSK"/>
          <w:w w:val="95"/>
          <w:sz w:val="32"/>
          <w:szCs w:val="32"/>
        </w:rPr>
      </w:pPr>
      <w:r w:rsidRPr="008D0345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 </w:t>
      </w:r>
      <w:r w:rsidRPr="0098514D">
        <w:rPr>
          <w:rFonts w:ascii="TH SarabunPSK" w:hAnsi="TH SarabunPSK" w:cs="TH SarabunPSK"/>
          <w:color w:val="FF0000"/>
          <w:sz w:val="32"/>
          <w:szCs w:val="32"/>
          <w:cs/>
        </w:rPr>
        <w:t>“โครงการ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</w:t>
      </w:r>
      <w:r w:rsidR="005E5BB7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มัคคี</w:t>
      </w:r>
      <w:r w:rsidRPr="0098514D">
        <w:rPr>
          <w:rFonts w:ascii="TH SarabunPSK" w:hAnsi="TH SarabunPSK" w:cs="TH SarabunPSK"/>
          <w:color w:val="FF0000"/>
          <w:sz w:val="32"/>
          <w:szCs w:val="32"/>
          <w:cs/>
        </w:rPr>
        <w:t xml:space="preserve">” </w:t>
      </w:r>
      <w:r w:rsidRPr="008D0345">
        <w:rPr>
          <w:rFonts w:ascii="TH SarabunPSK" w:hAnsi="TH SarabunPSK" w:cs="TH SarabunPSK"/>
          <w:sz w:val="32"/>
          <w:szCs w:val="32"/>
          <w:cs/>
        </w:rPr>
        <w:t>ตามแผนกิจกรรมองค์การนักวิชาชีพในอนาคตแห่งประเทศไทย ประจำปีการศึกษา ๒๕๖</w:t>
      </w:r>
      <w:r w:rsidR="0033766E">
        <w:rPr>
          <w:rFonts w:ascii="TH SarabunPSK" w:hAnsi="TH SarabunPSK" w:cs="TH SarabunPSK" w:hint="cs"/>
          <w:sz w:val="32"/>
          <w:szCs w:val="32"/>
          <w:cs/>
        </w:rPr>
        <w:t>๓</w:t>
      </w:r>
      <w:r w:rsidRPr="008D0345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722EED">
        <w:rPr>
          <w:rFonts w:ascii="TH SarabunPSK" w:hAnsi="TH SarabunPSK" w:cs="TH SarabunPSK" w:hint="cs"/>
          <w:sz w:val="32"/>
          <w:szCs w:val="32"/>
          <w:cs/>
        </w:rPr>
        <w:t>๓ ธันวาคม</w:t>
      </w:r>
      <w:r w:rsidRPr="008D0345">
        <w:rPr>
          <w:rFonts w:ascii="TH SarabunPSK" w:hAnsi="TH SarabunPSK" w:cs="TH SarabunPSK"/>
          <w:sz w:val="32"/>
          <w:szCs w:val="32"/>
          <w:cs/>
        </w:rPr>
        <w:t xml:space="preserve"> ๒๕๖๑ ณ 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สนามอเนกประสงค์</w:t>
      </w:r>
      <w:r w:rsidR="00F4493F" w:rsidRPr="008D03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D0345">
        <w:rPr>
          <w:rFonts w:ascii="TH SarabunPSK" w:hAnsi="TH SarabunPSK" w:cs="TH SarabunPSK"/>
          <w:sz w:val="32"/>
          <w:szCs w:val="32"/>
          <w:cs/>
        </w:rPr>
        <w:t>โดยใช้</w:t>
      </w:r>
      <w:r w:rsidRPr="008D0345">
        <w:rPr>
          <w:rFonts w:ascii="TH SarabunPSK" w:hAnsi="TH SarabunPSK" w:cs="TH SarabunPSK"/>
          <w:w w:val="95"/>
          <w:sz w:val="32"/>
          <w:szCs w:val="32"/>
          <w:cs/>
        </w:rPr>
        <w:t>แบบสอบถามเพื่อประเมินระดับความพึงพอใจของนักเรียน</w:t>
      </w:r>
      <w:r w:rsidRPr="00A477FF">
        <w:rPr>
          <w:rFonts w:ascii="TH SarabunPSK" w:hAnsi="TH SarabunPSK" w:cs="TH SarabunPSK"/>
          <w:w w:val="95"/>
          <w:sz w:val="32"/>
          <w:szCs w:val="32"/>
          <w:cs/>
        </w:rPr>
        <w:t xml:space="preserve">นักศึกษา ผู้เข้าร่วมกิจกรรม 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“</w:t>
      </w:r>
      <w:r w:rsidR="00F4493F" w:rsidRPr="0098514D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</w:t>
      </w:r>
      <w:r w:rsidR="005E5BB7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มัคคี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”</w:t>
      </w:r>
      <w:r w:rsidRPr="00A477FF">
        <w:rPr>
          <w:rFonts w:ascii="TH SarabunPSK" w:hAnsi="TH SarabunPSK" w:cs="TH SarabunPSK"/>
          <w:w w:val="95"/>
          <w:sz w:val="32"/>
          <w:szCs w:val="32"/>
          <w:cs/>
        </w:rPr>
        <w:t>ได้ผลดังนี้</w:t>
      </w:r>
    </w:p>
    <w:p w14:paraId="3A6999CA" w14:textId="77777777" w:rsidR="005F70EF" w:rsidRPr="00A477FF" w:rsidRDefault="005F70EF" w:rsidP="005F70EF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ตารางที่ ๑.๑. ตารางร้อยละ</w:t>
      </w:r>
      <w:r w:rsidR="00755302" w:rsidRPr="00A477FF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ผู้ตอบ</w:t>
      </w:r>
      <w:r w:rsidR="00755302"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แบบสอบถามเพื่อประเมินระดับความพึงพอใจ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2260"/>
        <w:gridCol w:w="2329"/>
        <w:gridCol w:w="1582"/>
      </w:tblGrid>
      <w:tr w:rsidR="00A477FF" w:rsidRPr="00A477FF" w14:paraId="0957F4E9" w14:textId="77777777" w:rsidTr="00755302">
        <w:trPr>
          <w:jc w:val="center"/>
        </w:trPr>
        <w:tc>
          <w:tcPr>
            <w:tcW w:w="2397" w:type="dxa"/>
          </w:tcPr>
          <w:p w14:paraId="003D9CC6" w14:textId="77777777" w:rsidR="00755302" w:rsidRPr="00A477FF" w:rsidRDefault="00755302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60" w:type="dxa"/>
          </w:tcPr>
          <w:p w14:paraId="56B408DB" w14:textId="77777777" w:rsidR="00755302" w:rsidRPr="00A477FF" w:rsidRDefault="00755302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ชาย</w:t>
            </w:r>
          </w:p>
        </w:tc>
        <w:tc>
          <w:tcPr>
            <w:tcW w:w="2329" w:type="dxa"/>
          </w:tcPr>
          <w:p w14:paraId="53C4AADA" w14:textId="77777777" w:rsidR="00755302" w:rsidRPr="00A477FF" w:rsidRDefault="00755302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หญิง</w:t>
            </w:r>
          </w:p>
        </w:tc>
        <w:tc>
          <w:tcPr>
            <w:tcW w:w="1582" w:type="dxa"/>
          </w:tcPr>
          <w:p w14:paraId="3ADB47A2" w14:textId="77777777" w:rsidR="00755302" w:rsidRPr="00A477FF" w:rsidRDefault="00755302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</w:pPr>
            <w:r w:rsidRPr="00A477FF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รวม</w:t>
            </w:r>
          </w:p>
        </w:tc>
      </w:tr>
      <w:tr w:rsidR="00A477FF" w:rsidRPr="00A477FF" w14:paraId="0147495D" w14:textId="77777777" w:rsidTr="00755302">
        <w:trPr>
          <w:jc w:val="center"/>
        </w:trPr>
        <w:tc>
          <w:tcPr>
            <w:tcW w:w="2397" w:type="dxa"/>
          </w:tcPr>
          <w:p w14:paraId="0E5B4712" w14:textId="77777777" w:rsidR="00755302" w:rsidRPr="00A477FF" w:rsidRDefault="00755302" w:rsidP="00472F6C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ปวช.</w:t>
            </w:r>
          </w:p>
        </w:tc>
        <w:tc>
          <w:tcPr>
            <w:tcW w:w="2260" w:type="dxa"/>
          </w:tcPr>
          <w:p w14:paraId="5EC22866" w14:textId="606ADF2A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๙๔</w:t>
            </w:r>
          </w:p>
        </w:tc>
        <w:tc>
          <w:tcPr>
            <w:tcW w:w="2329" w:type="dxa"/>
          </w:tcPr>
          <w:p w14:paraId="5994A6FF" w14:textId="48FCFFFB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๒</w:t>
            </w:r>
          </w:p>
        </w:tc>
        <w:tc>
          <w:tcPr>
            <w:tcW w:w="1582" w:type="dxa"/>
          </w:tcPr>
          <w:p w14:paraId="36D76B97" w14:textId="50FCF4F9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๙๖</w:t>
            </w:r>
          </w:p>
        </w:tc>
      </w:tr>
      <w:tr w:rsidR="00A477FF" w:rsidRPr="00A477FF" w14:paraId="1368526A" w14:textId="77777777" w:rsidTr="00755302">
        <w:trPr>
          <w:jc w:val="center"/>
        </w:trPr>
        <w:tc>
          <w:tcPr>
            <w:tcW w:w="2397" w:type="dxa"/>
          </w:tcPr>
          <w:p w14:paraId="26D62F88" w14:textId="77777777" w:rsidR="00755302" w:rsidRPr="00A477FF" w:rsidRDefault="00755302" w:rsidP="00472F6C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 w:hint="cs"/>
                <w:w w:val="95"/>
                <w:sz w:val="32"/>
                <w:szCs w:val="32"/>
                <w:cs/>
              </w:rPr>
              <w:t>ปวส.</w:t>
            </w:r>
          </w:p>
        </w:tc>
        <w:tc>
          <w:tcPr>
            <w:tcW w:w="2260" w:type="dxa"/>
          </w:tcPr>
          <w:p w14:paraId="01EA3779" w14:textId="162AE8CC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-</w:t>
            </w:r>
          </w:p>
        </w:tc>
        <w:tc>
          <w:tcPr>
            <w:tcW w:w="2329" w:type="dxa"/>
          </w:tcPr>
          <w:p w14:paraId="115ECB61" w14:textId="0731A2A5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14:paraId="7CACFCB9" w14:textId="163940D4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-</w:t>
            </w:r>
          </w:p>
        </w:tc>
      </w:tr>
      <w:tr w:rsidR="00A477FF" w:rsidRPr="00A477FF" w14:paraId="597AEE88" w14:textId="77777777" w:rsidTr="00755302">
        <w:trPr>
          <w:jc w:val="center"/>
        </w:trPr>
        <w:tc>
          <w:tcPr>
            <w:tcW w:w="2397" w:type="dxa"/>
          </w:tcPr>
          <w:p w14:paraId="242E587E" w14:textId="77777777" w:rsidR="00755302" w:rsidRPr="00A477FF" w:rsidRDefault="00755302" w:rsidP="00472F6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รวม</w:t>
            </w:r>
          </w:p>
        </w:tc>
        <w:tc>
          <w:tcPr>
            <w:tcW w:w="2260" w:type="dxa"/>
          </w:tcPr>
          <w:p w14:paraId="2105A527" w14:textId="0A283883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๙๔</w:t>
            </w:r>
          </w:p>
        </w:tc>
        <w:tc>
          <w:tcPr>
            <w:tcW w:w="2329" w:type="dxa"/>
          </w:tcPr>
          <w:p w14:paraId="709D98AA" w14:textId="3469A195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-</w:t>
            </w:r>
          </w:p>
        </w:tc>
        <w:tc>
          <w:tcPr>
            <w:tcW w:w="1582" w:type="dxa"/>
          </w:tcPr>
          <w:p w14:paraId="68F6A73E" w14:textId="70E6E41A" w:rsidR="00755302" w:rsidRPr="0098514D" w:rsidRDefault="00722EED" w:rsidP="00472F6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๙๖</w:t>
            </w:r>
          </w:p>
        </w:tc>
      </w:tr>
    </w:tbl>
    <w:p w14:paraId="5C1DBEA8" w14:textId="4C0EA4D6" w:rsidR="005F70EF" w:rsidRPr="00A477FF" w:rsidRDefault="00755302" w:rsidP="00755302">
      <w:pPr>
        <w:ind w:firstLine="720"/>
        <w:jc w:val="thaiDistribute"/>
        <w:rPr>
          <w:rFonts w:ascii="TH SarabunPSK" w:hAnsi="TH SarabunPSK" w:cs="TH SarabunPSK"/>
          <w:w w:val="95"/>
          <w:sz w:val="32"/>
          <w:szCs w:val="32"/>
        </w:rPr>
      </w:pP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“</w:t>
      </w:r>
      <w:r w:rsidRPr="0098514D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</w:t>
      </w:r>
      <w:r w:rsidR="005E5BB7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มัคคี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”</w:t>
      </w:r>
      <w:r w:rsidRPr="00A477FF">
        <w:rPr>
          <w:rFonts w:ascii="TH SarabunPSK" w:hAnsi="TH SarabunPSK" w:cs="TH SarabunPSK"/>
          <w:w w:val="95"/>
          <w:sz w:val="32"/>
          <w:szCs w:val="32"/>
          <w:cs/>
        </w:rPr>
        <w:t>ได้</w:t>
      </w:r>
      <w:r w:rsidRPr="00A477FF">
        <w:rPr>
          <w:rFonts w:ascii="TH SarabunPSK" w:hAnsi="TH SarabunPSK" w:cs="TH SarabunPSK" w:hint="cs"/>
          <w:w w:val="95"/>
          <w:sz w:val="32"/>
          <w:szCs w:val="32"/>
          <w:cs/>
        </w:rPr>
        <w:t>มีผู้ตอบ</w:t>
      </w:r>
      <w:r w:rsidRPr="00A477FF">
        <w:rPr>
          <w:rFonts w:ascii="TH SarabunPSK" w:hAnsi="TH SarabunPSK" w:cs="TH SarabunPSK"/>
          <w:w w:val="95"/>
          <w:sz w:val="32"/>
          <w:szCs w:val="32"/>
          <w:cs/>
        </w:rPr>
        <w:t>แบบสอบถามเพื่อประเมินระดับความพึงพอใจ</w:t>
      </w:r>
      <w:r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จำนวน </w:t>
      </w:r>
      <w:r w:rsidR="00722EED"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๙๖</w:t>
      </w:r>
      <w:r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คน โดยแบ่งตามระดับการศึกษา ระดับชั้น ปวช.มีจำนวนผู้ตอบ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แบบสอบถามเพื่อประเมินระดับความพึงพอใจ</w:t>
      </w:r>
      <w:r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จำนวน </w:t>
      </w:r>
      <w:r w:rsidR="00722EED"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๙๖</w:t>
      </w:r>
      <w:r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คน ระดับชั้น ปวส.มีจำนวนผู้ตอบ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แบบสอบถามเพื่อประเมินระดับความพึงพอใจ</w:t>
      </w:r>
      <w:r w:rsidR="00722EED"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จำนวน ๐</w:t>
      </w:r>
      <w:r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 xml:space="preserve"> คน และ</w:t>
      </w:r>
      <w:r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นักเรียน นักศึกษา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เพศชาย จำนวน ๙๖</w:t>
      </w:r>
      <w:r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คน </w:t>
      </w:r>
      <w:r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นักเรียน นักศึกษา</w:t>
      </w:r>
      <w:r w:rsidR="00722EED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เพศหญิง จำนวน ๒</w:t>
      </w:r>
      <w:r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คน </w:t>
      </w:r>
    </w:p>
    <w:p w14:paraId="7C281868" w14:textId="77777777" w:rsidR="00025D48" w:rsidRPr="00A477FF" w:rsidRDefault="00025D48" w:rsidP="00544062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ตารางที่ ๑.</w:t>
      </w:r>
      <w:r w:rsidR="005F70EF" w:rsidRPr="00A477FF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๒</w:t>
      </w:r>
      <w:r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 xml:space="preserve">. </w:t>
      </w:r>
      <w:r w:rsidR="0014794C" w:rsidRPr="00A477FF">
        <w:rPr>
          <w:rFonts w:ascii="TH SarabunPSK" w:hAnsi="TH SarabunPSK" w:cs="TH SarabunPSK"/>
          <w:b/>
          <w:bCs/>
          <w:w w:val="95"/>
          <w:sz w:val="32"/>
          <w:szCs w:val="32"/>
          <w:cs/>
        </w:rPr>
        <w:t>ตารางร้อยละของนักเรียนนักศึกษาวิทยาลัยสารพัดช่างตราด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199"/>
        <w:gridCol w:w="2269"/>
        <w:gridCol w:w="2271"/>
      </w:tblGrid>
      <w:tr w:rsidR="00A477FF" w:rsidRPr="00A477FF" w14:paraId="23F9E30C" w14:textId="77777777" w:rsidTr="005E5BB7">
        <w:tc>
          <w:tcPr>
            <w:tcW w:w="2350" w:type="dxa"/>
          </w:tcPr>
          <w:p w14:paraId="293D44C5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99" w:type="dxa"/>
          </w:tcPr>
          <w:p w14:paraId="2E83FE21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269" w:type="dxa"/>
          </w:tcPr>
          <w:p w14:paraId="18B8F32F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71" w:type="dxa"/>
          </w:tcPr>
          <w:p w14:paraId="0A561896" w14:textId="77777777" w:rsidR="0014794C" w:rsidRPr="00A477FF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คิดเป็นร้อยละ</w:t>
            </w:r>
          </w:p>
        </w:tc>
      </w:tr>
      <w:tr w:rsidR="00A477FF" w:rsidRPr="00A477FF" w14:paraId="6F93CA3F" w14:textId="77777777" w:rsidTr="005E5BB7">
        <w:tc>
          <w:tcPr>
            <w:tcW w:w="2350" w:type="dxa"/>
          </w:tcPr>
          <w:p w14:paraId="448811CF" w14:textId="77777777" w:rsidR="0014794C" w:rsidRPr="00A477FF" w:rsidRDefault="0014794C" w:rsidP="00544062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สาขาวิชายานยนต์</w:t>
            </w:r>
          </w:p>
        </w:tc>
        <w:tc>
          <w:tcPr>
            <w:tcW w:w="2199" w:type="dxa"/>
          </w:tcPr>
          <w:p w14:paraId="332012DC" w14:textId="2820155E" w:rsidR="0014794C" w:rsidRPr="0098514D" w:rsidRDefault="006C62C4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  <w:t>๓๐</w:t>
            </w:r>
          </w:p>
        </w:tc>
        <w:tc>
          <w:tcPr>
            <w:tcW w:w="2269" w:type="dxa"/>
          </w:tcPr>
          <w:p w14:paraId="70804189" w14:textId="2AF85D52" w:rsidR="0014794C" w:rsidRPr="0098514D" w:rsidRDefault="00B86569" w:rsidP="00581B55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๑๘</w:t>
            </w:r>
          </w:p>
        </w:tc>
        <w:tc>
          <w:tcPr>
            <w:tcW w:w="2271" w:type="dxa"/>
          </w:tcPr>
          <w:p w14:paraId="035F06C8" w14:textId="264EA5C6" w:rsidR="0014794C" w:rsidRPr="0098514D" w:rsidRDefault="00B86569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๖๐</w:t>
            </w:r>
          </w:p>
        </w:tc>
      </w:tr>
      <w:tr w:rsidR="00A477FF" w:rsidRPr="00A477FF" w14:paraId="347316B9" w14:textId="77777777" w:rsidTr="005E5BB7">
        <w:tc>
          <w:tcPr>
            <w:tcW w:w="2350" w:type="dxa"/>
          </w:tcPr>
          <w:p w14:paraId="13C2B772" w14:textId="77777777" w:rsidR="0014794C" w:rsidRPr="00A477FF" w:rsidRDefault="0014794C" w:rsidP="00544062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 w:rsidRPr="00A477FF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สาขาวิชาไฟฟ้ากำลัง</w:t>
            </w:r>
          </w:p>
        </w:tc>
        <w:tc>
          <w:tcPr>
            <w:tcW w:w="2199" w:type="dxa"/>
          </w:tcPr>
          <w:p w14:paraId="30043AE6" w14:textId="7CEEC6A8" w:rsidR="0014794C" w:rsidRPr="0098514D" w:rsidRDefault="006C62C4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๓๖</w:t>
            </w:r>
          </w:p>
        </w:tc>
        <w:tc>
          <w:tcPr>
            <w:tcW w:w="2269" w:type="dxa"/>
          </w:tcPr>
          <w:p w14:paraId="2D546305" w14:textId="215D7CED" w:rsidR="0014794C" w:rsidRPr="0098514D" w:rsidRDefault="00B86569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๓๒</w:t>
            </w:r>
          </w:p>
        </w:tc>
        <w:tc>
          <w:tcPr>
            <w:tcW w:w="2271" w:type="dxa"/>
          </w:tcPr>
          <w:p w14:paraId="19678C03" w14:textId="05B49B0B" w:rsidR="0014794C" w:rsidRPr="0098514D" w:rsidRDefault="00B86569" w:rsidP="006C62C4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๘๘.๘</w:t>
            </w:r>
          </w:p>
        </w:tc>
      </w:tr>
      <w:tr w:rsidR="0014794C" w:rsidRPr="008D0345" w14:paraId="04BA1F14" w14:textId="77777777" w:rsidTr="005E5BB7">
        <w:tc>
          <w:tcPr>
            <w:tcW w:w="2350" w:type="dxa"/>
          </w:tcPr>
          <w:p w14:paraId="3E3B838F" w14:textId="77777777" w:rsidR="0014794C" w:rsidRPr="008D0345" w:rsidRDefault="0014794C" w:rsidP="00544062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สาขาวิชาอิเล็กทรอนิกส์</w:t>
            </w:r>
          </w:p>
        </w:tc>
        <w:tc>
          <w:tcPr>
            <w:tcW w:w="2199" w:type="dxa"/>
          </w:tcPr>
          <w:p w14:paraId="0C32E250" w14:textId="09E9B0D0" w:rsidR="0014794C" w:rsidRPr="0098514D" w:rsidRDefault="006C62C4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๓๐</w:t>
            </w:r>
          </w:p>
        </w:tc>
        <w:tc>
          <w:tcPr>
            <w:tcW w:w="2269" w:type="dxa"/>
          </w:tcPr>
          <w:p w14:paraId="1720D6FB" w14:textId="2FECDD43" w:rsidR="0014794C" w:rsidRPr="0098514D" w:rsidRDefault="006C62C4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๓๐</w:t>
            </w:r>
          </w:p>
        </w:tc>
        <w:tc>
          <w:tcPr>
            <w:tcW w:w="2271" w:type="dxa"/>
          </w:tcPr>
          <w:p w14:paraId="61E40C56" w14:textId="0333EB8F" w:rsidR="0014794C" w:rsidRPr="0098514D" w:rsidRDefault="00BC6FC9" w:rsidP="00F4493F">
            <w:pPr>
              <w:tabs>
                <w:tab w:val="left" w:pos="791"/>
                <w:tab w:val="center" w:pos="1061"/>
              </w:tabs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98514D"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  <w:tab/>
            </w:r>
            <w:r w:rsidRPr="0098514D"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  <w:tab/>
            </w:r>
            <w:r w:rsidR="00B86569"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๑๐๐</w:t>
            </w:r>
          </w:p>
        </w:tc>
      </w:tr>
      <w:tr w:rsidR="0098514D" w:rsidRPr="008D0345" w14:paraId="307F9A1C" w14:textId="77777777" w:rsidTr="005E5BB7">
        <w:tc>
          <w:tcPr>
            <w:tcW w:w="2350" w:type="dxa"/>
          </w:tcPr>
          <w:p w14:paraId="3378D417" w14:textId="77777777" w:rsidR="0098514D" w:rsidRPr="008D0345" w:rsidRDefault="0098514D" w:rsidP="00544062">
            <w:pPr>
              <w:jc w:val="thaiDistribute"/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</w:pPr>
          </w:p>
        </w:tc>
        <w:tc>
          <w:tcPr>
            <w:tcW w:w="2199" w:type="dxa"/>
          </w:tcPr>
          <w:p w14:paraId="3D6D4375" w14:textId="77777777" w:rsidR="0098514D" w:rsidRPr="0098514D" w:rsidRDefault="0098514D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14:paraId="23C1B5D3" w14:textId="77777777" w:rsidR="0098514D" w:rsidRPr="0098514D" w:rsidRDefault="0098514D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</w:p>
        </w:tc>
        <w:tc>
          <w:tcPr>
            <w:tcW w:w="2271" w:type="dxa"/>
          </w:tcPr>
          <w:p w14:paraId="59691CB8" w14:textId="77777777" w:rsidR="0098514D" w:rsidRPr="0098514D" w:rsidRDefault="0098514D" w:rsidP="00F4493F">
            <w:pPr>
              <w:tabs>
                <w:tab w:val="left" w:pos="791"/>
                <w:tab w:val="center" w:pos="1061"/>
              </w:tabs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</w:p>
        </w:tc>
      </w:tr>
      <w:tr w:rsidR="0014794C" w:rsidRPr="008D0345" w14:paraId="6C3114D7" w14:textId="77777777" w:rsidTr="005E5BB7">
        <w:tc>
          <w:tcPr>
            <w:tcW w:w="2350" w:type="dxa"/>
          </w:tcPr>
          <w:p w14:paraId="42ECC4B3" w14:textId="77777777" w:rsidR="0014794C" w:rsidRPr="008D0345" w:rsidRDefault="0014794C" w:rsidP="0014794C">
            <w:pPr>
              <w:jc w:val="center"/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รวม</w:t>
            </w:r>
          </w:p>
        </w:tc>
        <w:tc>
          <w:tcPr>
            <w:tcW w:w="2199" w:type="dxa"/>
          </w:tcPr>
          <w:p w14:paraId="1042D6D4" w14:textId="46E37222" w:rsidR="0014794C" w:rsidRPr="0098514D" w:rsidRDefault="00B86569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  <w:cs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๙๖</w:t>
            </w:r>
          </w:p>
        </w:tc>
        <w:tc>
          <w:tcPr>
            <w:tcW w:w="2269" w:type="dxa"/>
          </w:tcPr>
          <w:p w14:paraId="6F3847A6" w14:textId="6380397F" w:rsidR="0014794C" w:rsidRPr="0098514D" w:rsidRDefault="00B86569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๘๐</w:t>
            </w:r>
          </w:p>
        </w:tc>
        <w:tc>
          <w:tcPr>
            <w:tcW w:w="2271" w:type="dxa"/>
          </w:tcPr>
          <w:p w14:paraId="5D2193D4" w14:textId="7CACA46C" w:rsidR="0014794C" w:rsidRPr="0098514D" w:rsidRDefault="00B86569" w:rsidP="0014794C">
            <w:pPr>
              <w:jc w:val="center"/>
              <w:rPr>
                <w:rFonts w:ascii="TH SarabunPSK" w:hAnsi="TH SarabunPSK" w:cs="TH SarabunPSK"/>
                <w:color w:val="FF0000"/>
                <w:w w:val="95"/>
                <w:sz w:val="32"/>
                <w:szCs w:val="32"/>
              </w:rPr>
            </w:pPr>
            <w:r w:rsidRPr="0098514D">
              <w:rPr>
                <w:rFonts w:ascii="TH SarabunPSK" w:hAnsi="TH SarabunPSK" w:cs="TH SarabunPSK" w:hint="cs"/>
                <w:color w:val="FF0000"/>
                <w:w w:val="95"/>
                <w:sz w:val="32"/>
                <w:szCs w:val="32"/>
                <w:cs/>
              </w:rPr>
              <w:t>๘๓.๓</w:t>
            </w:r>
          </w:p>
        </w:tc>
      </w:tr>
    </w:tbl>
    <w:p w14:paraId="31F95A5E" w14:textId="0987362E" w:rsidR="0045445C" w:rsidRPr="0098514D" w:rsidRDefault="003E6DEA" w:rsidP="0045445C">
      <w:pPr>
        <w:ind w:firstLine="720"/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lastRenderedPageBreak/>
        <w:t>“</w:t>
      </w:r>
      <w:r w:rsidR="00F4493F" w:rsidRPr="0098514D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213F3A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</w:t>
      </w:r>
      <w:r w:rsidR="005E5BB7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</w:t>
      </w:r>
      <w:r w:rsidR="00213F3A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มัคคี</w:t>
      </w:r>
      <w:r w:rsidR="0045445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”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ได้ประสบผลสำเร็จเนื่องจากมีการร่วมมือจากทางคณะผู้บริหาร คณะครู เจ้าหน้าที่ และนักเรียนนักศึกษา วิทยาลัยสารพัดช่างตราด </w:t>
      </w:r>
      <w:r w:rsidR="00581B55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โดยโครงการนี้</w:t>
      </w:r>
      <w:r w:rsidR="00581B55" w:rsidRPr="0098514D">
        <w:rPr>
          <w:rFonts w:ascii="TH SarabunPSK" w:hAnsi="TH SarabunPSK" w:cs="TH SarabunPSK"/>
          <w:color w:val="FF0000"/>
          <w:sz w:val="32"/>
          <w:szCs w:val="32"/>
          <w:cs/>
        </w:rPr>
        <w:t>องค์การนักวิชาชีพในอนาคตแห่งประเทศไทย เป็นผู้จัดทำโครงการดังกล่าวขึ้นมา ผลจากการเข้าร่วมโครงการของนักเรียนนักศึกษาวิทยาลัยสารพัดช่างตราด แต่ละ</w:t>
      </w:r>
      <w:r w:rsidR="00581B55" w:rsidRPr="0098514D">
        <w:rPr>
          <w:rFonts w:ascii="TH SarabunPSK" w:hAnsi="TH SarabunPSK" w:cs="TH SarabunPSK"/>
          <w:color w:val="FF0000"/>
          <w:w w:val="92"/>
          <w:sz w:val="32"/>
          <w:szCs w:val="32"/>
          <w:cs/>
        </w:rPr>
        <w:t>สาขาวิชา</w:t>
      </w:r>
      <w:r w:rsidR="00581B55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ที่เข้าร่วมกิจกรรม สาข</w:t>
      </w:r>
      <w:r w:rsidR="00F4493F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าวิชายานยนต์ คิดเป็นร้อยละ </w:t>
      </w:r>
      <w:r w:rsidR="00B86569" w:rsidRPr="0098514D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๖๐</w:t>
      </w:r>
      <w:r w:rsidR="00581B55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สาขาวิชาไฟฟ้ากำลัง คิดเป็นร้อยละ </w:t>
      </w:r>
      <w:r w:rsidR="00B86569" w:rsidRPr="0098514D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๘๘.๘</w:t>
      </w:r>
      <w:r w:rsidR="00581B55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สาขาวิชาอิเล็กทรอนิกส์ คิดเป็นร้อยละ </w:t>
      </w:r>
      <w:r w:rsidR="00B86569" w:rsidRPr="0098514D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๑๐๐</w:t>
      </w:r>
      <w:r w:rsidR="00581B55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</w:t>
      </w:r>
      <w:r w:rsidR="00581B55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โดยทุกสาขาวิชาคิดเป็นร้อยละ </w:t>
      </w:r>
      <w:r w:rsidR="00B86569"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๘๓.๓</w:t>
      </w:r>
      <w:r w:rsidR="00623E73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</w:p>
    <w:p w14:paraId="460C8F1B" w14:textId="77777777" w:rsidR="00623E73" w:rsidRPr="00755302" w:rsidRDefault="00623E73" w:rsidP="00755302">
      <w:pPr>
        <w:ind w:firstLine="720"/>
        <w:jc w:val="thaiDistribute"/>
        <w:rPr>
          <w:rFonts w:ascii="TH SarabunPSK" w:hAnsi="TH SarabunPSK" w:cs="TH SarabunPSK"/>
          <w:w w:val="95"/>
          <w:sz w:val="32"/>
          <w:szCs w:val="32"/>
          <w:cs/>
        </w:rPr>
      </w:pPr>
      <w:r w:rsidRPr="008D0345">
        <w:rPr>
          <w:rFonts w:ascii="TH SarabunPSK" w:hAnsi="TH SarabunPSK" w:cs="TH SarabunPSK"/>
          <w:sz w:val="32"/>
          <w:szCs w:val="32"/>
          <w:cs/>
        </w:rPr>
        <w:t>ซึ่งอยู่ในเกณฑ์ประเมินที่ดีมากของจำนวนกลุ่มเป้าหมาย ซึ่งพบว่านักเรียนนักศึกษา</w:t>
      </w:r>
      <w:r w:rsidR="009E29D6" w:rsidRPr="008D03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มีความรู้ความเข้าใจการทำโครงการและโครงงานสิ่งประดิษฐ์</w:t>
      </w:r>
    </w:p>
    <w:p w14:paraId="6ADAD92B" w14:textId="77777777" w:rsidR="00623E73" w:rsidRPr="008D0345" w:rsidRDefault="00BC6FC9" w:rsidP="00581B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08EBE2" wp14:editId="2BB77238">
            <wp:simplePos x="0" y="0"/>
            <wp:positionH relativeFrom="column">
              <wp:posOffset>733167</wp:posOffset>
            </wp:positionH>
            <wp:positionV relativeFrom="paragraph">
              <wp:posOffset>394970</wp:posOffset>
            </wp:positionV>
            <wp:extent cx="4852035" cy="2652395"/>
            <wp:effectExtent l="0" t="0" r="5715" b="0"/>
            <wp:wrapTight wrapText="bothSides">
              <wp:wrapPolygon edited="0">
                <wp:start x="0" y="0"/>
                <wp:lineTo x="0" y="21409"/>
                <wp:lineTo x="21541" y="21409"/>
                <wp:lineTo x="21541" y="0"/>
                <wp:lineTo x="0" y="0"/>
              </wp:wrapPolygon>
            </wp:wrapTight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E73" w:rsidRPr="008D0345">
        <w:rPr>
          <w:rFonts w:ascii="TH SarabunPSK" w:hAnsi="TH SarabunPSK" w:cs="TH SarabunPSK"/>
          <w:b/>
          <w:bCs/>
          <w:sz w:val="32"/>
          <w:szCs w:val="32"/>
          <w:cs/>
        </w:rPr>
        <w:t>แผนภูมิที่ ๑.๑. แผนภูมิร้อยละของนักเรียนนักศึกษาวิทยาลัยสารพัดช่างตราด</w:t>
      </w:r>
    </w:p>
    <w:p w14:paraId="68CA4912" w14:textId="77777777" w:rsidR="00623E73" w:rsidRPr="008D0345" w:rsidRDefault="00623E73" w:rsidP="00581B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621A85" w14:textId="77777777" w:rsidR="00581B55" w:rsidRPr="008D0345" w:rsidRDefault="00581B55" w:rsidP="00581B55">
      <w:pPr>
        <w:jc w:val="thaiDistribute"/>
        <w:rPr>
          <w:rFonts w:ascii="TH SarabunPSK" w:hAnsi="TH SarabunPSK" w:cs="TH SarabunPSK"/>
          <w:w w:val="95"/>
          <w:sz w:val="32"/>
          <w:szCs w:val="32"/>
        </w:rPr>
      </w:pPr>
    </w:p>
    <w:p w14:paraId="55A03822" w14:textId="77777777" w:rsidR="0014794C" w:rsidRPr="008D0345" w:rsidRDefault="0014794C" w:rsidP="003E6DEA">
      <w:pPr>
        <w:ind w:firstLine="720"/>
        <w:jc w:val="thaiDistribute"/>
        <w:rPr>
          <w:rFonts w:ascii="TH SarabunPSK" w:hAnsi="TH SarabunPSK" w:cs="TH SarabunPSK"/>
          <w:w w:val="95"/>
          <w:sz w:val="32"/>
          <w:szCs w:val="32"/>
          <w:cs/>
        </w:rPr>
      </w:pPr>
    </w:p>
    <w:p w14:paraId="7E9645B1" w14:textId="77777777" w:rsidR="00BC6FC9" w:rsidRPr="008D0345" w:rsidRDefault="00BC6FC9" w:rsidP="0054406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5FC933B" w14:textId="77777777" w:rsidR="00BC6FC9" w:rsidRPr="008D0345" w:rsidRDefault="00BC6FC9" w:rsidP="00BC6FC9">
      <w:pPr>
        <w:rPr>
          <w:rFonts w:ascii="TH SarabunPSK" w:hAnsi="TH SarabunPSK" w:cs="TH SarabunPSK"/>
          <w:sz w:val="32"/>
          <w:szCs w:val="32"/>
          <w:cs/>
        </w:rPr>
      </w:pPr>
    </w:p>
    <w:p w14:paraId="25A9290F" w14:textId="77777777" w:rsidR="00BC6FC9" w:rsidRPr="008D0345" w:rsidRDefault="00BC6FC9" w:rsidP="00BC6FC9">
      <w:pPr>
        <w:rPr>
          <w:rFonts w:ascii="TH SarabunPSK" w:hAnsi="TH SarabunPSK" w:cs="TH SarabunPSK"/>
          <w:sz w:val="32"/>
          <w:szCs w:val="32"/>
          <w:cs/>
        </w:rPr>
      </w:pPr>
    </w:p>
    <w:p w14:paraId="6598EA21" w14:textId="77777777" w:rsidR="00BC6FC9" w:rsidRPr="008D0345" w:rsidRDefault="00BC6FC9" w:rsidP="00BC6FC9">
      <w:pPr>
        <w:jc w:val="thaiDistribute"/>
        <w:rPr>
          <w:rFonts w:ascii="TH SarabunPSK" w:hAnsi="TH SarabunPSK" w:cs="TH SarabunPSK"/>
          <w:w w:val="95"/>
          <w:sz w:val="32"/>
          <w:szCs w:val="32"/>
        </w:rPr>
      </w:pPr>
    </w:p>
    <w:p w14:paraId="365AF158" w14:textId="74C63EB5" w:rsidR="00F4493F" w:rsidRPr="0098514D" w:rsidRDefault="00F4493F" w:rsidP="00F4493F">
      <w:pPr>
        <w:ind w:firstLine="720"/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“</w:t>
      </w:r>
      <w:r w:rsidRPr="0098514D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3F0E5C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</w:t>
      </w:r>
      <w:r w:rsidR="005E5BB7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า</w:t>
      </w:r>
      <w:r w:rsidR="003F0E5C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มัคคี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”ได้ประสบผลสำเร็จเนื่องจากมีการร่วมมือจากทางคณะผู้บริหาร คณะครู เจ้าหน้าที่ และนักเรียนนักศึกษา วิทยาลัยสารพัดช่างตราด โดยโครงการนี้</w:t>
      </w:r>
      <w:r w:rsidRPr="0098514D">
        <w:rPr>
          <w:rFonts w:ascii="TH SarabunPSK" w:hAnsi="TH SarabunPSK" w:cs="TH SarabunPSK"/>
          <w:color w:val="FF0000"/>
          <w:sz w:val="32"/>
          <w:szCs w:val="32"/>
          <w:cs/>
        </w:rPr>
        <w:t>องค์การนักวิชาชีพในอนาคตแห่งประเทศไทย เป็นผู้จัดทำโครงการดังกล่าวขึ้นมา ผลจากการเข้าร่วมโครงการของนักเรียนนักศึกษาวิทยาลัยสารพัดช่างตราด แต่ละ</w:t>
      </w:r>
      <w:r w:rsidRPr="0098514D">
        <w:rPr>
          <w:rFonts w:ascii="TH SarabunPSK" w:hAnsi="TH SarabunPSK" w:cs="TH SarabunPSK"/>
          <w:color w:val="FF0000"/>
          <w:w w:val="92"/>
          <w:sz w:val="32"/>
          <w:szCs w:val="32"/>
          <w:cs/>
        </w:rPr>
        <w:t>สาขาวิชา</w:t>
      </w:r>
      <w:r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ที่เข้าร่วมกิจกรรม สาข</w:t>
      </w:r>
      <w:r w:rsidR="003F0E5C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าวิชายานยนต์ คิดเป็นร้อยละ ๖๐</w:t>
      </w:r>
      <w:r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สาขาวิ</w:t>
      </w:r>
      <w:r w:rsidR="003F0E5C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ชาไฟฟ้ากำลัง คิดเป็นร้อยละ ๘๘.</w:t>
      </w:r>
      <w:r w:rsidR="003F0E5C" w:rsidRPr="0098514D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>๘</w:t>
      </w:r>
      <w:r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สาขาวิชาอิ</w:t>
      </w:r>
      <w:r w:rsidR="003F0E5C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เล็กทรอนิกส์ คิดเป็นร้อยละ</w:t>
      </w:r>
      <w:r w:rsidR="003F0E5C" w:rsidRPr="0098514D">
        <w:rPr>
          <w:rFonts w:ascii="TH SarabunPSK" w:hAnsi="TH SarabunPSK" w:cs="TH SarabunPSK" w:hint="cs"/>
          <w:color w:val="FF0000"/>
          <w:w w:val="93"/>
          <w:sz w:val="32"/>
          <w:szCs w:val="32"/>
          <w:cs/>
        </w:rPr>
        <w:t xml:space="preserve"> </w:t>
      </w:r>
      <w:r w:rsidR="003F0E5C"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>๑๐๐</w:t>
      </w:r>
      <w:r w:rsidRPr="0098514D">
        <w:rPr>
          <w:rFonts w:ascii="TH SarabunPSK" w:hAnsi="TH SarabunPSK" w:cs="TH SarabunPSK"/>
          <w:color w:val="FF0000"/>
          <w:w w:val="93"/>
          <w:sz w:val="32"/>
          <w:szCs w:val="32"/>
          <w:cs/>
        </w:rPr>
        <w:t xml:space="preserve"> 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โ</w:t>
      </w:r>
      <w:r w:rsidR="003F0E5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ดยทุกสาขาวิชาคิดเป็นร้อยละ </w:t>
      </w:r>
      <w:r w:rsidR="003F0E5C"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๘๓.๓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</w:p>
    <w:p w14:paraId="59E99263" w14:textId="77777777" w:rsidR="008D0345" w:rsidRPr="00755302" w:rsidRDefault="00F4493F" w:rsidP="00755302">
      <w:pPr>
        <w:ind w:firstLine="720"/>
        <w:jc w:val="thaiDistribute"/>
        <w:rPr>
          <w:rFonts w:ascii="TH SarabunPSK" w:hAnsi="TH SarabunPSK" w:cs="TH SarabunPSK"/>
          <w:w w:val="95"/>
          <w:sz w:val="32"/>
          <w:szCs w:val="32"/>
        </w:rPr>
      </w:pPr>
      <w:r w:rsidRPr="008D0345">
        <w:rPr>
          <w:rFonts w:ascii="TH SarabunPSK" w:hAnsi="TH SarabunPSK" w:cs="TH SarabunPSK"/>
          <w:sz w:val="32"/>
          <w:szCs w:val="32"/>
          <w:cs/>
        </w:rPr>
        <w:t>ซึ่งอยู่ในเกณฑ์ประเมินที่ดีมากของจำนวนกลุ่มเป้าหมาย ซึ่งพบว่านักเรียนนักศึกษา</w:t>
      </w:r>
      <w:r w:rsidR="009E29D6" w:rsidRPr="008D03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มีความรู้ความเข้าใจการทำโครงการและโครงงานสิ่งประดิษฐ์</w:t>
      </w:r>
    </w:p>
    <w:p w14:paraId="376D208D" w14:textId="77777777" w:rsidR="005E5BB7" w:rsidRDefault="005E5BB7" w:rsidP="00BC6F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8683FB" w14:textId="77777777" w:rsidR="005E5BB7" w:rsidRDefault="005E5BB7" w:rsidP="00BC6F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A1BC80" w14:textId="77777777" w:rsidR="00025D48" w:rsidRPr="008D0345" w:rsidRDefault="00B50930" w:rsidP="00BC6FC9">
      <w:pPr>
        <w:rPr>
          <w:rFonts w:ascii="TH SarabunPSK" w:hAnsi="TH SarabunPSK" w:cs="TH SarabunPSK"/>
          <w:b/>
          <w:bCs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๑.๒. ประเมินความพึงพอใจในการเข้าร่วมกิจกรรม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4"/>
        <w:gridCol w:w="1519"/>
        <w:gridCol w:w="1529"/>
        <w:gridCol w:w="1537"/>
      </w:tblGrid>
      <w:tr w:rsidR="00B50930" w:rsidRPr="008D0345" w14:paraId="348649C1" w14:textId="77777777" w:rsidTr="00516D88">
        <w:trPr>
          <w:trHeight w:val="637"/>
        </w:trPr>
        <w:tc>
          <w:tcPr>
            <w:tcW w:w="4673" w:type="dxa"/>
          </w:tcPr>
          <w:p w14:paraId="07C960DB" w14:textId="77777777" w:rsidR="00B50930" w:rsidRPr="008D0345" w:rsidRDefault="00B50930" w:rsidP="00B50930">
            <w:pPr>
              <w:tabs>
                <w:tab w:val="left" w:pos="830"/>
                <w:tab w:val="center" w:pos="18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รายการประเมิน</w:t>
            </w:r>
          </w:p>
        </w:tc>
        <w:tc>
          <w:tcPr>
            <w:tcW w:w="1559" w:type="dxa"/>
          </w:tcPr>
          <w:p w14:paraId="539569D4" w14:textId="77777777" w:rsidR="00B50930" w:rsidRPr="008D0345" w:rsidRDefault="00B50930" w:rsidP="00B50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60" w:type="dxa"/>
          </w:tcPr>
          <w:p w14:paraId="2609D3AB" w14:textId="51DBFC40" w:rsidR="00B50930" w:rsidRPr="008D0345" w:rsidRDefault="00B50930" w:rsidP="00B50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ค่าเบี่ยงเบน</w:t>
            </w: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มาต</w:t>
            </w:r>
            <w:r w:rsidR="005E5B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</w:t>
            </w:r>
          </w:p>
        </w:tc>
        <w:tc>
          <w:tcPr>
            <w:tcW w:w="1558" w:type="dxa"/>
          </w:tcPr>
          <w:p w14:paraId="6209FEF1" w14:textId="77777777" w:rsidR="00B50930" w:rsidRPr="008D0345" w:rsidRDefault="00B50930" w:rsidP="00B509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516D88" w:rsidRPr="008D0345" w14:paraId="5A995A25" w14:textId="77777777" w:rsidTr="00516D88">
        <w:tc>
          <w:tcPr>
            <w:tcW w:w="4673" w:type="dxa"/>
            <w:vAlign w:val="center"/>
          </w:tcPr>
          <w:p w14:paraId="1EC841AA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D03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ด้านความเหมาะสมของขั้นตอนการจัดกิจกรรม</w:t>
            </w:r>
          </w:p>
        </w:tc>
        <w:tc>
          <w:tcPr>
            <w:tcW w:w="1559" w:type="dxa"/>
            <w:shd w:val="clear" w:color="auto" w:fill="000000" w:themeFill="text1"/>
          </w:tcPr>
          <w:p w14:paraId="038BD45A" w14:textId="77777777" w:rsidR="00516D88" w:rsidRPr="008D0345" w:rsidRDefault="00516D88" w:rsidP="00516D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265E4003" w14:textId="77777777" w:rsidR="00516D88" w:rsidRPr="008D0345" w:rsidRDefault="00516D88" w:rsidP="00516D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08CA793A" w14:textId="77777777" w:rsidR="00516D88" w:rsidRPr="008D0345" w:rsidRDefault="00516D88" w:rsidP="00516D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D88" w:rsidRPr="008D0345" w14:paraId="0770C2DF" w14:textId="77777777" w:rsidTr="00516D88">
        <w:tc>
          <w:tcPr>
            <w:tcW w:w="4673" w:type="dxa"/>
            <w:vAlign w:val="center"/>
          </w:tcPr>
          <w:p w14:paraId="4824207F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๑. การประชาสัมพันธ์การจัดกิจกรรม</w:t>
            </w:r>
          </w:p>
        </w:tc>
        <w:tc>
          <w:tcPr>
            <w:tcW w:w="1559" w:type="dxa"/>
          </w:tcPr>
          <w:p w14:paraId="2CFF86EC" w14:textId="42DAE2DF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1E7DCF4" w14:textId="22877D33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71478F3" w14:textId="2A47E0CA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0E43B150" w14:textId="77777777" w:rsidTr="00516D88">
        <w:tc>
          <w:tcPr>
            <w:tcW w:w="4673" w:type="dxa"/>
            <w:vAlign w:val="center"/>
          </w:tcPr>
          <w:p w14:paraId="0BF08828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๒. ลำดับขั้นตอนการจัดกิจกรรม</w:t>
            </w:r>
          </w:p>
        </w:tc>
        <w:tc>
          <w:tcPr>
            <w:tcW w:w="1559" w:type="dxa"/>
          </w:tcPr>
          <w:p w14:paraId="25A42147" w14:textId="7DCC6444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9D63DB" w14:textId="0D25CA3E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50C91D7" w14:textId="623E5A94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1415E226" w14:textId="77777777" w:rsidTr="00516D88">
        <w:tc>
          <w:tcPr>
            <w:tcW w:w="4673" w:type="dxa"/>
            <w:vAlign w:val="center"/>
          </w:tcPr>
          <w:p w14:paraId="55F5F31F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๓. การจัดนักศึกษาเพื่อเข้าร่วมกิจกรรม</w:t>
            </w:r>
          </w:p>
        </w:tc>
        <w:tc>
          <w:tcPr>
            <w:tcW w:w="1559" w:type="dxa"/>
          </w:tcPr>
          <w:p w14:paraId="577CDAC8" w14:textId="522BD70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E2016C" w14:textId="2BD980B8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85D731C" w14:textId="252F8A4D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4C414DF5" w14:textId="77777777" w:rsidTr="00516D88">
        <w:tc>
          <w:tcPr>
            <w:tcW w:w="4673" w:type="dxa"/>
            <w:vAlign w:val="center"/>
          </w:tcPr>
          <w:p w14:paraId="269191A4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๔. ความพร้อมเพรียงในการเข้าร่วมกิจกรรมของนักศึกษา</w:t>
            </w:r>
          </w:p>
        </w:tc>
        <w:tc>
          <w:tcPr>
            <w:tcW w:w="1559" w:type="dxa"/>
          </w:tcPr>
          <w:p w14:paraId="398CFF25" w14:textId="5108086B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24FB9D" w14:textId="4C220AE0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2D5B9AF" w14:textId="76E50C9E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78BD1575" w14:textId="77777777" w:rsidTr="00516D88">
        <w:tc>
          <w:tcPr>
            <w:tcW w:w="4673" w:type="dxa"/>
            <w:vAlign w:val="center"/>
          </w:tcPr>
          <w:p w14:paraId="0058929D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๕. ความพร้อมของพิธีกรดำเนินงาน พูดเสียงดังฟังชัด</w:t>
            </w:r>
          </w:p>
        </w:tc>
        <w:tc>
          <w:tcPr>
            <w:tcW w:w="1559" w:type="dxa"/>
            <w:shd w:val="clear" w:color="auto" w:fill="FFFFFF" w:themeFill="background1"/>
          </w:tcPr>
          <w:p w14:paraId="60FD4602" w14:textId="5AE968B2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73A4AD" w14:textId="44570F0E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28162EE" w14:textId="3C37D0EE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4CE4B755" w14:textId="77777777" w:rsidTr="00516D88">
        <w:tc>
          <w:tcPr>
            <w:tcW w:w="4673" w:type="dxa"/>
            <w:vAlign w:val="center"/>
          </w:tcPr>
          <w:p w14:paraId="08ED10E9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ด้านความเหมาะสมของ วัน เวลา สถานที่</w:t>
            </w:r>
          </w:p>
        </w:tc>
        <w:tc>
          <w:tcPr>
            <w:tcW w:w="1559" w:type="dxa"/>
            <w:shd w:val="clear" w:color="auto" w:fill="000000" w:themeFill="text1"/>
          </w:tcPr>
          <w:p w14:paraId="09AE613C" w14:textId="7777777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01D5032F" w14:textId="7777777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63E7C105" w14:textId="7777777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3E2D78DE" w14:textId="77777777" w:rsidTr="00516D88">
        <w:tc>
          <w:tcPr>
            <w:tcW w:w="4673" w:type="dxa"/>
            <w:vAlign w:val="center"/>
          </w:tcPr>
          <w:p w14:paraId="7D5A128A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๑. สถานที่ใช้ในการจัดกิจกรรมมีความเหมาะสมมากน้อยเพียงใด</w:t>
            </w:r>
          </w:p>
        </w:tc>
        <w:tc>
          <w:tcPr>
            <w:tcW w:w="1559" w:type="dxa"/>
          </w:tcPr>
          <w:p w14:paraId="03863019" w14:textId="0CBBF8BC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DEFDB37" w14:textId="2455DAEA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B9A64D" w14:textId="476261FC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264E1B91" w14:textId="77777777" w:rsidTr="00516D88">
        <w:tc>
          <w:tcPr>
            <w:tcW w:w="4673" w:type="dxa"/>
            <w:vAlign w:val="center"/>
          </w:tcPr>
          <w:p w14:paraId="7182AC85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๒. ความเหมาะสมของระยะเวลาที่ใช้ในการจัดกิจกรรม</w:t>
            </w:r>
          </w:p>
        </w:tc>
        <w:tc>
          <w:tcPr>
            <w:tcW w:w="1559" w:type="dxa"/>
            <w:shd w:val="clear" w:color="auto" w:fill="FFFFFF" w:themeFill="background1"/>
          </w:tcPr>
          <w:p w14:paraId="3D215C48" w14:textId="498F521B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DE1AA3" w14:textId="592708F4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3AB0A8F2" w14:textId="224200D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6B491967" w14:textId="77777777" w:rsidTr="00516D88">
        <w:tc>
          <w:tcPr>
            <w:tcW w:w="4673" w:type="dxa"/>
            <w:vAlign w:val="center"/>
          </w:tcPr>
          <w:p w14:paraId="1D844060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๓. บรรยากาศภายในสถานที่จัดกิจกรรม</w:t>
            </w:r>
          </w:p>
        </w:tc>
        <w:tc>
          <w:tcPr>
            <w:tcW w:w="1559" w:type="dxa"/>
            <w:shd w:val="clear" w:color="auto" w:fill="FFFFFF" w:themeFill="background1"/>
          </w:tcPr>
          <w:p w14:paraId="75A66D47" w14:textId="6D4D5EFC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BB24CC" w14:textId="30A60CFF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027F5E16" w14:textId="1A4DAB01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31A2494D" w14:textId="77777777" w:rsidTr="00516D88">
        <w:tc>
          <w:tcPr>
            <w:tcW w:w="4673" w:type="dxa"/>
            <w:vAlign w:val="center"/>
          </w:tcPr>
          <w:p w14:paraId="6E607316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๔. ความสะอาดของสถานที่ในการจัดกิจกรรม</w:t>
            </w:r>
          </w:p>
        </w:tc>
        <w:tc>
          <w:tcPr>
            <w:tcW w:w="1559" w:type="dxa"/>
          </w:tcPr>
          <w:p w14:paraId="052C0EB4" w14:textId="445B053A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3CBEAD" w14:textId="1838567F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6B9790" w14:textId="4C41ED45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2EA0D7ED" w14:textId="77777777" w:rsidTr="00516D88">
        <w:tc>
          <w:tcPr>
            <w:tcW w:w="4673" w:type="dxa"/>
            <w:vAlign w:val="center"/>
          </w:tcPr>
          <w:p w14:paraId="39E2EE95" w14:textId="77777777" w:rsidR="00516D88" w:rsidRPr="008D0345" w:rsidRDefault="00516D88" w:rsidP="00516D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ด้านผลสัมฤทธิ์ของการจัดกิจกรรม</w:t>
            </w:r>
          </w:p>
        </w:tc>
        <w:tc>
          <w:tcPr>
            <w:tcW w:w="1559" w:type="dxa"/>
            <w:shd w:val="clear" w:color="auto" w:fill="000000" w:themeFill="text1"/>
          </w:tcPr>
          <w:p w14:paraId="51E79B47" w14:textId="7777777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14:paraId="3D3CC1C5" w14:textId="7777777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14:paraId="5EE26746" w14:textId="77777777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3EBED6C7" w14:textId="77777777" w:rsidTr="00516D88">
        <w:tc>
          <w:tcPr>
            <w:tcW w:w="4673" w:type="dxa"/>
          </w:tcPr>
          <w:p w14:paraId="6B885D5C" w14:textId="77777777" w:rsidR="00516D88" w:rsidRPr="008D0345" w:rsidRDefault="00516D88" w:rsidP="00516D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เพื่อให้นักเรียน นักศึกษามีความรู้ความเข้าใจการทำโครงการและโครงงานสิ่งประดิษฐ์ </w:t>
            </w:r>
          </w:p>
        </w:tc>
        <w:tc>
          <w:tcPr>
            <w:tcW w:w="1559" w:type="dxa"/>
          </w:tcPr>
          <w:p w14:paraId="69729073" w14:textId="56925318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B1C79B2" w14:textId="3D508F32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758D69" w14:textId="72E459A9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D88" w:rsidRPr="008D0345" w14:paraId="28D5D293" w14:textId="77777777" w:rsidTr="00516D88">
        <w:tc>
          <w:tcPr>
            <w:tcW w:w="4673" w:type="dxa"/>
          </w:tcPr>
          <w:p w14:paraId="3A425DC5" w14:textId="77777777" w:rsidR="00516D88" w:rsidRPr="008D0345" w:rsidRDefault="00516D88" w:rsidP="00516D8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D03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เพื่อให้นักเรียน นักศึกษามีทักษะมีไหวพริบและมีความภาคภูมิใจในการนำเสนอโครงการและโครงงานสิ่งประดิษฐ์</w:t>
            </w:r>
          </w:p>
        </w:tc>
        <w:tc>
          <w:tcPr>
            <w:tcW w:w="1559" w:type="dxa"/>
          </w:tcPr>
          <w:p w14:paraId="1F14215D" w14:textId="13A65085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250BB9C" w14:textId="5084D9DA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14:paraId="4E3A2CCF" w14:textId="468AA911" w:rsidR="00516D88" w:rsidRPr="008D0345" w:rsidRDefault="00516D88" w:rsidP="00516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FC0EEB" w14:textId="77777777" w:rsidR="00B50930" w:rsidRPr="008D0345" w:rsidRDefault="00B50930" w:rsidP="00BC6F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52C15" w14:textId="1570A357" w:rsidR="00E42249" w:rsidRDefault="00E42249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  <w:r w:rsidRPr="008D0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สรุปตารางการประเมินความพึงพอใจในการเข้าร่วมกิจกรรม “</w:t>
      </w:r>
      <w:r w:rsidR="00516D88" w:rsidRPr="0098514D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3F0E5C" w:rsidRPr="0098514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แข่งขันฟุตซอลสร้างความสมัคคี</w:t>
      </w:r>
      <w:r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” โดยสอบถามความพึงพอใจจากทางคณะผู้บริหาร คณะครู เจ้าหน้าที่ และนักเรียนนักศึกษา วิทยาลัยสารพัดช่างตราด </w:t>
      </w:r>
      <w:r w:rsidR="002A2DF9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ซึ่งโครงการนี้มีนักองค์การวิชาชีพในอนาคตแห่งประเทศไทย เป็นผู้จัดทำโครง</w:t>
      </w:r>
      <w:r w:rsidR="009E29D6" w:rsidRPr="0098514D">
        <w:rPr>
          <w:rFonts w:ascii="TH SarabunPSK" w:hAnsi="TH SarabunPSK" w:cs="TH SarabunPSK" w:hint="cs"/>
          <w:color w:val="FF0000"/>
          <w:w w:val="95"/>
          <w:sz w:val="32"/>
          <w:szCs w:val="32"/>
          <w:cs/>
        </w:rPr>
        <w:t>การดัง</w:t>
      </w:r>
      <w:r w:rsidR="002A2DF9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กล่าวขึ้นมา ผลการประเมินความพึงพอใจสรุปได้ดังนี้ </w:t>
      </w:r>
      <w:r w:rsidR="002A2DF9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การประชาสัมพันธ์การจัดกิจกรรม คิดค่าเฉลี่ยเป็น </w:t>
      </w:r>
      <w:r w:rsidR="00516D88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๓.๕๙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2A2DF9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>ลำดับ</w:t>
      </w:r>
      <w:r w:rsidR="002A2DF9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lastRenderedPageBreak/>
        <w:t xml:space="preserve">ขั้นตอนการจัดกิจกรรม คิดค่าเฉลี่ยเป็น </w:t>
      </w:r>
      <w:r w:rsidR="00516D88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๓.๕๘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B8793B" w:rsidRPr="0098514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การจัดนักศึกษาเพื่อเข้าร่วมกิจกรรม 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516D88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๓.๗๒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>ความพร้อมเพรียงในการเข้าร่วมกิจกรรม</w:t>
      </w:r>
      <w:r w:rsidR="00B8793B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 คิดค่าเฉลี่ยเป็น </w:t>
      </w:r>
      <w:r w:rsidR="00516D88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๓.๕๕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516D88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ความพร้อมของพิธีกรดำเนินงาน พูดเสียงดังฟังชัด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</w:t>
      </w:r>
      <w:r w:rsidR="00516D88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๖๘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</w:t>
      </w:r>
      <w:r w:rsidR="00B8793B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มาก </w:t>
      </w:r>
      <w:r w:rsidR="00C932A6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สถานที่ใช้ในการจัดกิจกรรมมีความเหมาะสมมากน้อยเพียงใด 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๓.๖๘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C932A6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ความเหมาะสมของระยะเวลาที่ใช้ในการจัดกิจกรรม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๓.๗๐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C932A6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บรรยากาศภายในสถานที่จัดกิจกรรม</w:t>
      </w:r>
      <w:r w:rsidR="00B8793B" w:rsidRPr="009851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๓.๖๒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มีความพึงพอใจมาก </w:t>
      </w:r>
      <w:r w:rsidR="00C932A6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ความสะอาดของสถานที่ในการจัดกิจกรรม</w:t>
      </w:r>
      <w:r w:rsidR="0068380D" w:rsidRPr="009851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๓.๖๗</w:t>
      </w:r>
      <w:r w:rsidR="0068380D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มีความพึงพอใจมาก </w:t>
      </w:r>
      <w:r w:rsidR="00C932A6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เพื่อให้นักเรียน นักศึกษามีความรู้ความเข้าใจการทำโครงการและโครงงานสิ่งประดิษฐ์</w:t>
      </w:r>
      <w:r w:rsidR="00EE0DDC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 คิดค่าเฉลี่ยเป็น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๓.๖๘</w:t>
      </w:r>
      <w:r w:rsidR="00EE0DDC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มีความพึงพอใจมาก </w:t>
      </w:r>
      <w:r w:rsidR="00C932A6" w:rsidRPr="009851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เพื่อให้นักเรียน นักศึกษามีทักษะมีไหวพริบและมีความภาคภูมิใจในการนำเสนอโครงการและโครงงานสิ่งประดิษฐ์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 xml:space="preserve"> </w:t>
      </w:r>
      <w:r w:rsidR="00C932A6" w:rsidRPr="0098514D">
        <w:rPr>
          <w:rFonts w:ascii="TH SarabunPSK" w:eastAsia="Times New Roman" w:hAnsi="TH SarabunPSK" w:cs="TH SarabunPSK"/>
          <w:color w:val="FF0000"/>
          <w:w w:val="95"/>
          <w:sz w:val="32"/>
          <w:szCs w:val="32"/>
          <w:cs/>
        </w:rPr>
        <w:t xml:space="preserve">คิดค่าเฉลี่ยเป็น </w:t>
      </w:r>
      <w:r w:rsidR="00C932A6" w:rsidRPr="0098514D">
        <w:rPr>
          <w:rFonts w:ascii="TH SarabunPSK" w:hAnsi="TH SarabunPSK" w:cs="TH SarabunPSK"/>
          <w:color w:val="FF0000"/>
          <w:w w:val="95"/>
          <w:sz w:val="32"/>
          <w:szCs w:val="32"/>
          <w:cs/>
        </w:rPr>
        <w:t>๓.๘๑ มีความพึงพอใจมาก</w:t>
      </w:r>
    </w:p>
    <w:p w14:paraId="1D370312" w14:textId="627D816F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03DB6C80" w14:textId="13DE1091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492E48A4" w14:textId="0FA59DBD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5FA10D30" w14:textId="4083C6C0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1A6C8533" w14:textId="503EBA03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1172DFAE" w14:textId="7EFBE0D6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1FED6EA6" w14:textId="72BAA859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7DD95A8F" w14:textId="16742673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00F3BF0E" w14:textId="21F5352F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57060F49" w14:textId="1E85463D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79E464BA" w14:textId="49F93A37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793B398D" w14:textId="701BD3CD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769949CB" w14:textId="71B0E75B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2AA87C94" w14:textId="1CC0109C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0F49F828" w14:textId="23C1D4F3" w:rsidR="005649A8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p w14:paraId="67F37B3E" w14:textId="279F876A" w:rsidR="005649A8" w:rsidRDefault="005649A8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  <w:r w:rsidRPr="00BC0F87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lastRenderedPageBreak/>
        <w:t xml:space="preserve">๒.ข้อเสนอแนะ </w:t>
      </w:r>
    </w:p>
    <w:p w14:paraId="034225B4" w14:textId="77777777" w:rsidR="0033766E" w:rsidRDefault="0033766E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</w:p>
    <w:p w14:paraId="1BAD1C5F" w14:textId="77777777" w:rsidR="0033766E" w:rsidRDefault="0033766E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</w:p>
    <w:p w14:paraId="5B2621E8" w14:textId="77777777" w:rsidR="0033766E" w:rsidRDefault="0033766E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</w:p>
    <w:p w14:paraId="60EFB75E" w14:textId="77777777" w:rsidR="0033766E" w:rsidRDefault="0033766E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</w:p>
    <w:p w14:paraId="675A752D" w14:textId="77777777" w:rsidR="0033766E" w:rsidRDefault="0033766E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</w:p>
    <w:p w14:paraId="144E2BFF" w14:textId="77777777" w:rsidR="0033766E" w:rsidRDefault="0033766E" w:rsidP="00E42249">
      <w:pPr>
        <w:jc w:val="thaiDistribute"/>
        <w:rPr>
          <w:rFonts w:ascii="TH SarabunPSK" w:hAnsi="TH SarabunPSK" w:cs="TH SarabunPSK"/>
          <w:b/>
          <w:bCs/>
          <w:w w:val="95"/>
          <w:sz w:val="32"/>
          <w:szCs w:val="32"/>
        </w:rPr>
      </w:pPr>
    </w:p>
    <w:p w14:paraId="15FA97A7" w14:textId="2F80046F" w:rsidR="0033766E" w:rsidRPr="0033766E" w:rsidRDefault="0033766E" w:rsidP="0033766E">
      <w:pPr>
        <w:jc w:val="thaiDistribute"/>
        <w:rPr>
          <w:rFonts w:ascii="TH SarabunPSK" w:hAnsi="TH SarabunPSK" w:cs="TH SarabunPSK" w:hint="cs"/>
          <w:b/>
          <w:bCs/>
          <w:w w:val="95"/>
          <w:sz w:val="32"/>
          <w:szCs w:val="32"/>
        </w:rPr>
      </w:pPr>
      <w:r w:rsidRPr="0033766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 xml:space="preserve"> </w:t>
      </w:r>
      <w:r w:rsidRPr="0033766E">
        <w:rPr>
          <w:rFonts w:ascii="TH SarabunPSK" w:hAnsi="TH SarabunPSK" w:cs="TH SarabunPSK" w:hint="cs"/>
          <w:b/>
          <w:bCs/>
          <w:w w:val="95"/>
          <w:sz w:val="32"/>
          <w:szCs w:val="32"/>
          <w:cs/>
        </w:rPr>
        <w:t>ปัญหาและอุปสรรค</w:t>
      </w:r>
      <w:bookmarkStart w:id="0" w:name="_GoBack"/>
      <w:bookmarkEnd w:id="0"/>
    </w:p>
    <w:p w14:paraId="2E1AC1CE" w14:textId="77777777" w:rsidR="005649A8" w:rsidRPr="0098514D" w:rsidRDefault="005649A8" w:rsidP="00E42249">
      <w:pPr>
        <w:jc w:val="thaiDistribute"/>
        <w:rPr>
          <w:rFonts w:ascii="TH SarabunPSK" w:hAnsi="TH SarabunPSK" w:cs="TH SarabunPSK"/>
          <w:color w:val="FF0000"/>
          <w:w w:val="95"/>
          <w:sz w:val="32"/>
          <w:szCs w:val="32"/>
        </w:rPr>
      </w:pPr>
    </w:p>
    <w:sectPr w:rsidR="005649A8" w:rsidRPr="0098514D" w:rsidSect="008D0345">
      <w:pgSz w:w="12240" w:h="15840"/>
      <w:pgMar w:top="1134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A55"/>
    <w:multiLevelType w:val="hybridMultilevel"/>
    <w:tmpl w:val="A60C84E8"/>
    <w:lvl w:ilvl="0" w:tplc="B3A2FC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2"/>
    <w:rsid w:val="00025D48"/>
    <w:rsid w:val="00062965"/>
    <w:rsid w:val="0010485B"/>
    <w:rsid w:val="0014794C"/>
    <w:rsid w:val="00194C58"/>
    <w:rsid w:val="00213F3A"/>
    <w:rsid w:val="002A2DF9"/>
    <w:rsid w:val="0032798D"/>
    <w:rsid w:val="0033766E"/>
    <w:rsid w:val="003E6DEA"/>
    <w:rsid w:val="003F0E5C"/>
    <w:rsid w:val="0045445C"/>
    <w:rsid w:val="004C297F"/>
    <w:rsid w:val="00516D88"/>
    <w:rsid w:val="00544062"/>
    <w:rsid w:val="005649A8"/>
    <w:rsid w:val="00581B55"/>
    <w:rsid w:val="005E5BB7"/>
    <w:rsid w:val="005F70EF"/>
    <w:rsid w:val="00623E73"/>
    <w:rsid w:val="0068380D"/>
    <w:rsid w:val="006C62C4"/>
    <w:rsid w:val="00722EED"/>
    <w:rsid w:val="00755302"/>
    <w:rsid w:val="008D0345"/>
    <w:rsid w:val="00921F0D"/>
    <w:rsid w:val="0098514D"/>
    <w:rsid w:val="009B7A8F"/>
    <w:rsid w:val="009E29D6"/>
    <w:rsid w:val="00A0718A"/>
    <w:rsid w:val="00A477FF"/>
    <w:rsid w:val="00A7232E"/>
    <w:rsid w:val="00A85FBF"/>
    <w:rsid w:val="00B50930"/>
    <w:rsid w:val="00B86569"/>
    <w:rsid w:val="00B8793B"/>
    <w:rsid w:val="00BC0F87"/>
    <w:rsid w:val="00BC6FC9"/>
    <w:rsid w:val="00C932A6"/>
    <w:rsid w:val="00D43EC6"/>
    <w:rsid w:val="00E42249"/>
    <w:rsid w:val="00E82BDA"/>
    <w:rsid w:val="00EE0DDC"/>
    <w:rsid w:val="00EE26C4"/>
    <w:rsid w:val="00F4493F"/>
    <w:rsid w:val="00FC1381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CFB0"/>
  <w15:docId w15:val="{70EC17BF-D9AE-4C57-8131-F142640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D8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B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5B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คิดเป็นร้อยละ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A8-416C-B5A6-833749DFD6F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A8-416C-B5A6-833749DFD6F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A8-416C-B5A6-833749DFD6F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A8-416C-B5A6-833749DFD6F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A8-416C-B5A6-833749DFD6F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A8-416C-B5A6-833749DFD6F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3"/>
                <c:pt idx="0">
                  <c:v>สาขาวิชายานยนต์</c:v>
                </c:pt>
                <c:pt idx="1">
                  <c:v>สาขาวิชาไฟฟ้ากำลัง</c:v>
                </c:pt>
                <c:pt idx="2">
                  <c:v>สาขาวิชาอิเล็กทรอนิกส์</c:v>
                </c:pt>
              </c:strCache>
            </c:strRef>
          </c:cat>
          <c:val>
            <c:numRef>
              <c:f>Sheet1!$B$2:$B$7</c:f>
              <c:numCache>
                <c:formatCode>[$-D00041E]0.##</c:formatCode>
                <c:ptCount val="6"/>
                <c:pt idx="0">
                  <c:v>60</c:v>
                </c:pt>
                <c:pt idx="1">
                  <c:v>88.8</c:v>
                </c:pt>
                <c:pt idx="2" formatCode="[$-D00041E]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A8-416C-B5A6-833749DFD6F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C376-C80C-4D3B-A4DE-EC8719EB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</cp:revision>
  <cp:lastPrinted>2020-06-08T02:51:00Z</cp:lastPrinted>
  <dcterms:created xsi:type="dcterms:W3CDTF">2019-02-26T04:24:00Z</dcterms:created>
  <dcterms:modified xsi:type="dcterms:W3CDTF">2020-07-13T14:18:00Z</dcterms:modified>
</cp:coreProperties>
</file>