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E5" w:rsidRDefault="00BF2048" w:rsidP="0082267E">
      <w:pPr>
        <w:jc w:val="center"/>
      </w:pPr>
      <w:r>
        <w:rPr>
          <w:noProof/>
        </w:rPr>
        <w:drawing>
          <wp:inline distT="0" distB="0" distL="0" distR="0">
            <wp:extent cx="873210" cy="873210"/>
            <wp:effectExtent l="0" t="0" r="3175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22" cy="89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48" w:rsidRPr="00677F9D" w:rsidRDefault="00BF2048" w:rsidP="00E8226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77F9D">
        <w:rPr>
          <w:rFonts w:ascii="TH SarabunPSK" w:hAnsi="TH SarabunPSK" w:cs="TH SarabunPSK" w:hint="cs"/>
          <w:b/>
          <w:bCs/>
          <w:sz w:val="28"/>
          <w:cs/>
        </w:rPr>
        <w:t>แบบประเมินผลโครงการปฐมนิเทศสมาชิกใหม่ องค์การนักวิชาชีพในอนาคตแห่งประเทศไทย</w:t>
      </w:r>
    </w:p>
    <w:p w:rsidR="00BF2048" w:rsidRPr="00677F9D" w:rsidRDefault="00BF2048" w:rsidP="00E8226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77F9D">
        <w:rPr>
          <w:rFonts w:ascii="TH SarabunPSK" w:hAnsi="TH SarabunPSK" w:cs="TH SarabunPSK" w:hint="cs"/>
          <w:b/>
          <w:bCs/>
          <w:sz w:val="28"/>
          <w:cs/>
        </w:rPr>
        <w:t>วันที่ ๑๖ มิถุนายน พ</w:t>
      </w:r>
      <w:r w:rsidRPr="00677F9D">
        <w:rPr>
          <w:rFonts w:ascii="TH SarabunPSK" w:hAnsi="TH SarabunPSK" w:cs="TH SarabunPSK"/>
          <w:b/>
          <w:bCs/>
          <w:sz w:val="28"/>
        </w:rPr>
        <w:t>.</w:t>
      </w:r>
      <w:r w:rsidRPr="00677F9D">
        <w:rPr>
          <w:rFonts w:ascii="TH SarabunPSK" w:hAnsi="TH SarabunPSK" w:cs="TH SarabunPSK" w:hint="cs"/>
          <w:b/>
          <w:bCs/>
          <w:sz w:val="28"/>
          <w:cs/>
        </w:rPr>
        <w:t>ศ</w:t>
      </w:r>
      <w:r w:rsidRPr="00677F9D">
        <w:rPr>
          <w:rFonts w:ascii="TH SarabunPSK" w:hAnsi="TH SarabunPSK" w:cs="TH SarabunPSK"/>
          <w:b/>
          <w:bCs/>
          <w:sz w:val="28"/>
        </w:rPr>
        <w:t>.</w:t>
      </w:r>
      <w:r w:rsidRPr="00677F9D">
        <w:rPr>
          <w:rFonts w:ascii="TH SarabunPSK" w:hAnsi="TH SarabunPSK" w:cs="TH SarabunPSK" w:hint="cs"/>
          <w:b/>
          <w:bCs/>
          <w:sz w:val="28"/>
          <w:cs/>
        </w:rPr>
        <w:t xml:space="preserve"> ๒๕๖๔</w:t>
      </w:r>
    </w:p>
    <w:p w:rsidR="003D058A" w:rsidRPr="00677F9D" w:rsidRDefault="00BF2048" w:rsidP="00E8226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77F9D">
        <w:rPr>
          <w:rFonts w:ascii="TH SarabunPSK" w:hAnsi="TH SarabunPSK" w:cs="TH SarabunPSK" w:hint="cs"/>
          <w:b/>
          <w:bCs/>
          <w:sz w:val="28"/>
          <w:cs/>
        </w:rPr>
        <w:t>ณ หอประชุมวิเศษ วิทยาลัยสารพัดช่างตราด</w:t>
      </w:r>
    </w:p>
    <w:p w:rsidR="00BF2048" w:rsidRPr="007818FC" w:rsidRDefault="00BF2048" w:rsidP="00E82262">
      <w:pPr>
        <w:spacing w:after="0"/>
        <w:rPr>
          <w:rFonts w:ascii="TH SarabunPSK" w:hAnsi="TH SarabunPSK" w:cs="TH SarabunPSK"/>
          <w:b/>
          <w:bCs/>
          <w:sz w:val="28"/>
        </w:rPr>
      </w:pPr>
      <w:r w:rsidRPr="007818FC">
        <w:rPr>
          <w:rFonts w:ascii="TH SarabunPSK" w:hAnsi="TH SarabunPSK" w:cs="TH SarabunPSK" w:hint="cs"/>
          <w:b/>
          <w:bCs/>
          <w:sz w:val="28"/>
          <w:cs/>
        </w:rPr>
        <w:t>คำชี้แจง โปรดทำเครื่องหมาย</w:t>
      </w:r>
      <w:r w:rsidRPr="007818FC">
        <w:rPr>
          <w:rFonts w:ascii="TH SarabunPSK" w:hAnsi="TH SarabunPSK" w:cs="TH SarabunPSK"/>
          <w:b/>
          <w:bCs/>
          <w:sz w:val="28"/>
        </w:rPr>
        <w:t xml:space="preserve"> </w:t>
      </w:r>
      <w:r w:rsidRPr="007818FC">
        <w:rPr>
          <w:rFonts w:ascii="TH SarabunPSK" w:hAnsi="TH SarabunPSK" w:cs="TH SarabunPSK" w:hint="cs"/>
          <w:b/>
          <w:bCs/>
          <w:sz w:val="28"/>
          <w:cs/>
        </w:rPr>
        <w:t>/ ในช่องว่างหน้าข้อความที่ตรงกับข้อเ</w:t>
      </w:r>
      <w:r w:rsidR="003D058A" w:rsidRPr="007818FC">
        <w:rPr>
          <w:rFonts w:ascii="TH SarabunPSK" w:hAnsi="TH SarabunPSK" w:cs="TH SarabunPSK" w:hint="cs"/>
          <w:b/>
          <w:bCs/>
          <w:sz w:val="28"/>
          <w:cs/>
        </w:rPr>
        <w:t>ท็จจริงหรือตามความคิดเห็นของท่าน</w:t>
      </w:r>
    </w:p>
    <w:p w:rsidR="00BF2048" w:rsidRPr="00677F9D" w:rsidRDefault="00BF2048" w:rsidP="00E82262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F9D">
        <w:rPr>
          <w:rFonts w:ascii="TH SarabunPSK" w:hAnsi="TH SarabunPSK" w:cs="TH SarabunPSK" w:hint="cs"/>
          <w:b/>
          <w:bCs/>
          <w:sz w:val="28"/>
          <w:u w:val="single"/>
          <w:cs/>
        </w:rPr>
        <w:t>ตอนที่๑</w:t>
      </w:r>
      <w:r w:rsidR="003D058A" w:rsidRPr="00677F9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8F2D1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D058A" w:rsidRPr="00677F9D">
        <w:rPr>
          <w:rFonts w:ascii="TH SarabunPSK" w:hAnsi="TH SarabunPSK" w:cs="TH SarabunPSK" w:hint="cs"/>
          <w:b/>
          <w:bCs/>
          <w:sz w:val="28"/>
          <w:cs/>
        </w:rPr>
        <w:t>ข้อมูลทั่วไป สถานภาพของผู้ตอบแบบสอบถาม</w:t>
      </w:r>
    </w:p>
    <w:p w:rsidR="003D058A" w:rsidRPr="00677F9D" w:rsidRDefault="003D058A" w:rsidP="00E82262">
      <w:pPr>
        <w:spacing w:after="0"/>
        <w:rPr>
          <w:rFonts w:ascii="TH SarabunPSK" w:hAnsi="TH SarabunPSK" w:cs="TH SarabunPSK"/>
          <w:sz w:val="28"/>
          <w:cs/>
        </w:rPr>
      </w:pPr>
      <w:r w:rsidRPr="00677F9D">
        <w:rPr>
          <w:rFonts w:ascii="TH SarabunPSK" w:hAnsi="TH SarabunPSK" w:cs="TH SarabunPSK" w:hint="cs"/>
          <w:sz w:val="28"/>
          <w:cs/>
        </w:rPr>
        <w:t xml:space="preserve">๑. เพศ                   </w:t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inline distT="0" distB="0" distL="0" distR="0" wp14:anchorId="420C32A1" wp14:editId="68FF34CF">
                <wp:extent cx="165155" cy="145015"/>
                <wp:effectExtent l="0" t="0" r="25400" b="26670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55" cy="14501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8ABE13" id="สี่เหลี่ยมผืนผ้า 3" o:spid="_x0000_s1026" style="width:13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" fillcolor="white [3201]" strokecolor="#0070c0" strokeweight="1.5pt">
                <w10:anchorlock/>
              </v:rect>
            </w:pict>
          </mc:Fallback>
        </mc:AlternateContent>
      </w:r>
      <w:r w:rsidRPr="00677F9D">
        <w:rPr>
          <w:rFonts w:ascii="TH SarabunPSK" w:hAnsi="TH SarabunPSK" w:cs="TH SarabunPSK" w:hint="cs"/>
          <w:sz w:val="28"/>
          <w:cs/>
        </w:rPr>
        <w:t xml:space="preserve"> </w:t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ชาย         </w:t>
      </w:r>
      <w:r w:rsidR="00677F9D">
        <w:rPr>
          <w:rFonts w:ascii="TH SarabunPSK" w:hAnsi="TH SarabunPSK" w:cs="TH SarabunPSK" w:hint="cs"/>
          <w:sz w:val="28"/>
          <w:cs/>
        </w:rPr>
        <w:t xml:space="preserve">      </w:t>
      </w:r>
      <w:r w:rsidR="00224217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/>
          <w:noProof/>
          <w:sz w:val="28"/>
          <w:cs/>
        </w:rPr>
        <w:drawing>
          <wp:inline distT="0" distB="0" distL="0" distR="0" wp14:anchorId="34AB1B5C">
            <wp:extent cx="182880" cy="164465"/>
            <wp:effectExtent l="0" t="0" r="7620" b="698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sz w:val="28"/>
          <w:cs/>
        </w:rPr>
        <w:t>หญิง</w:t>
      </w:r>
    </w:p>
    <w:p w:rsidR="003D058A" w:rsidRPr="00677F9D" w:rsidRDefault="003D058A" w:rsidP="00E82262">
      <w:pPr>
        <w:spacing w:after="0"/>
        <w:rPr>
          <w:rFonts w:ascii="TH SarabunPSK" w:hAnsi="TH SarabunPSK" w:cs="TH SarabunPSK"/>
          <w:sz w:val="28"/>
          <w:cs/>
        </w:rPr>
      </w:pPr>
      <w:r w:rsidRPr="00677F9D">
        <w:rPr>
          <w:rFonts w:ascii="TH SarabunPSK" w:hAnsi="TH SarabunPSK" w:cs="TH SarabunPSK" w:hint="cs"/>
          <w:sz w:val="28"/>
          <w:cs/>
        </w:rPr>
        <w:t>๒. ระดับการศึกษา</w:t>
      </w:r>
      <w:r w:rsidRPr="00677F9D">
        <w:rPr>
          <w:rFonts w:ascii="TH SarabunPSK" w:hAnsi="TH SarabunPSK" w:cs="TH SarabunPSK"/>
          <w:sz w:val="28"/>
        </w:rPr>
        <w:t xml:space="preserve">   </w:t>
      </w:r>
      <w:r w:rsidR="00567D99">
        <w:rPr>
          <w:rFonts w:ascii="TH SarabunPSK" w:hAnsi="TH SarabunPSK" w:cs="TH SarabunPSK"/>
          <w:sz w:val="28"/>
        </w:rPr>
        <w:t xml:space="preserve">  </w:t>
      </w:r>
      <w:r w:rsidRPr="00677F9D">
        <w:rPr>
          <w:rFonts w:ascii="TH SarabunPSK" w:hAnsi="TH SarabunPSK" w:cs="TH SarabunPSK"/>
          <w:sz w:val="28"/>
        </w:rPr>
        <w:t xml:space="preserve"> </w:t>
      </w:r>
      <w:r w:rsidR="00567D99">
        <w:rPr>
          <w:rFonts w:ascii="TH SarabunPSK" w:hAnsi="TH SarabunPSK" w:cs="TH SarabunPSK"/>
          <w:sz w:val="28"/>
        </w:rPr>
        <w:t xml:space="preserve">  </w:t>
      </w:r>
      <w:r w:rsidR="00567D99">
        <w:rPr>
          <w:rFonts w:ascii="TH SarabunPSK" w:hAnsi="TH SarabunPSK" w:cs="TH SarabunPSK"/>
          <w:noProof/>
          <w:sz w:val="28"/>
        </w:rPr>
        <w:drawing>
          <wp:inline distT="0" distB="0" distL="0" distR="0" wp14:anchorId="5AD1FEAB" wp14:editId="4523BD6A">
            <wp:extent cx="182880" cy="164465"/>
            <wp:effectExtent l="0" t="0" r="7620" b="698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4217">
        <w:rPr>
          <w:rFonts w:ascii="TH SarabunPSK" w:hAnsi="TH SarabunPSK" w:cs="TH SarabunPSK" w:hint="cs"/>
          <w:sz w:val="28"/>
          <w:cs/>
        </w:rPr>
        <w:t xml:space="preserve"> </w:t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ปวช.         </w:t>
      </w:r>
      <w:r w:rsidR="00677F9D">
        <w:rPr>
          <w:rFonts w:ascii="TH SarabunPSK" w:hAnsi="TH SarabunPSK" w:cs="TH SarabunPSK" w:hint="cs"/>
          <w:sz w:val="28"/>
          <w:cs/>
        </w:rPr>
        <w:t xml:space="preserve">     </w:t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/>
          <w:noProof/>
          <w:sz w:val="28"/>
          <w:cs/>
        </w:rPr>
        <w:drawing>
          <wp:inline distT="0" distB="0" distL="0" distR="0" wp14:anchorId="22D379DE">
            <wp:extent cx="182880" cy="164465"/>
            <wp:effectExtent l="0" t="0" r="7620" b="698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sz w:val="28"/>
          <w:cs/>
        </w:rPr>
        <w:t>ปวส.</w:t>
      </w:r>
    </w:p>
    <w:p w:rsidR="003D058A" w:rsidRPr="00677F9D" w:rsidRDefault="003D058A" w:rsidP="00E82262">
      <w:pPr>
        <w:spacing w:after="0"/>
        <w:rPr>
          <w:rFonts w:ascii="TH SarabunPSK" w:hAnsi="TH SarabunPSK" w:cs="TH SarabunPSK"/>
          <w:sz w:val="28"/>
        </w:rPr>
      </w:pPr>
      <w:r w:rsidRPr="00677F9D">
        <w:rPr>
          <w:rFonts w:ascii="TH SarabunPSK" w:hAnsi="TH SarabunPSK" w:cs="TH SarabunPSK" w:hint="cs"/>
          <w:sz w:val="28"/>
          <w:cs/>
        </w:rPr>
        <w:t>๓</w:t>
      </w:r>
      <w:r w:rsidRPr="00677F9D">
        <w:rPr>
          <w:rFonts w:ascii="TH SarabunPSK" w:hAnsi="TH SarabunPSK" w:cs="TH SarabunPSK"/>
          <w:sz w:val="28"/>
        </w:rPr>
        <w:t>.</w:t>
      </w:r>
      <w:r w:rsidRPr="00677F9D">
        <w:rPr>
          <w:rFonts w:ascii="TH SarabunPSK" w:hAnsi="TH SarabunPSK" w:cs="TH SarabunPSK" w:hint="cs"/>
          <w:sz w:val="28"/>
          <w:cs/>
        </w:rPr>
        <w:t xml:space="preserve"> สาขาวิชา             </w:t>
      </w:r>
      <w:r w:rsidR="00567D99">
        <w:rPr>
          <w:rFonts w:ascii="TH SarabunPSK" w:hAnsi="TH SarabunPSK" w:cs="TH SarabunPSK" w:hint="cs"/>
          <w:sz w:val="28"/>
          <w:cs/>
        </w:rPr>
        <w:t xml:space="preserve">  </w:t>
      </w:r>
      <w:r w:rsidR="00567D99">
        <w:rPr>
          <w:rFonts w:ascii="TH SarabunPSK" w:hAnsi="TH SarabunPSK" w:cs="TH SarabunPSK"/>
          <w:noProof/>
          <w:sz w:val="28"/>
          <w:cs/>
        </w:rPr>
        <w:drawing>
          <wp:inline distT="0" distB="0" distL="0" distR="0" wp14:anchorId="5CFE2C88" wp14:editId="1DFF4290">
            <wp:extent cx="182880" cy="164465"/>
            <wp:effectExtent l="0" t="0" r="7620" b="698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4217">
        <w:rPr>
          <w:rFonts w:ascii="TH SarabunPSK" w:hAnsi="TH SarabunPSK" w:cs="TH SarabunPSK" w:hint="cs"/>
          <w:sz w:val="28"/>
          <w:cs/>
        </w:rPr>
        <w:t xml:space="preserve"> </w:t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ยานยนต์     </w:t>
      </w:r>
      <w:r w:rsidR="00677F9D">
        <w:rPr>
          <w:rFonts w:ascii="TH SarabunPSK" w:hAnsi="TH SarabunPSK" w:cs="TH SarabunPSK" w:hint="cs"/>
          <w:sz w:val="28"/>
          <w:cs/>
        </w:rPr>
        <w:t xml:space="preserve">      </w:t>
      </w:r>
      <w:r w:rsidR="00567D99">
        <w:rPr>
          <w:rFonts w:ascii="TH SarabunPSK" w:hAnsi="TH SarabunPSK" w:cs="TH SarabunPSK"/>
          <w:noProof/>
          <w:sz w:val="28"/>
        </w:rPr>
        <w:drawing>
          <wp:inline distT="0" distB="0" distL="0" distR="0" wp14:anchorId="031CDA14">
            <wp:extent cx="182880" cy="164465"/>
            <wp:effectExtent l="0" t="0" r="7620" b="698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60F9">
        <w:rPr>
          <w:rFonts w:ascii="TH SarabunPSK" w:hAnsi="TH SarabunPSK" w:cs="TH SarabunPSK" w:hint="cs"/>
          <w:sz w:val="28"/>
          <w:cs/>
        </w:rPr>
        <w:t xml:space="preserve"> </w:t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ไฟฟ้ากำลัง         </w:t>
      </w:r>
      <w:r w:rsidR="00677F9D">
        <w:rPr>
          <w:rFonts w:ascii="TH SarabunPSK" w:hAnsi="TH SarabunPSK" w:cs="TH SarabunPSK" w:hint="cs"/>
          <w:sz w:val="28"/>
          <w:cs/>
        </w:rPr>
        <w:t xml:space="preserve">   </w:t>
      </w:r>
      <w:r w:rsidR="0082267E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="004C60F9">
        <w:rPr>
          <w:rFonts w:ascii="TH SarabunPSK" w:hAnsi="TH SarabunPSK" w:cs="TH SarabunPSK" w:hint="cs"/>
          <w:sz w:val="28"/>
          <w:cs/>
        </w:rPr>
        <w:t xml:space="preserve">  </w:t>
      </w:r>
      <w:r w:rsidR="00567D99">
        <w:rPr>
          <w:rFonts w:ascii="TH SarabunPSK" w:hAnsi="TH SarabunPSK" w:cs="TH SarabunPSK"/>
          <w:noProof/>
          <w:sz w:val="28"/>
        </w:rPr>
        <w:drawing>
          <wp:inline distT="0" distB="0" distL="0" distR="0" wp14:anchorId="60EE0F6C">
            <wp:extent cx="182880" cy="164465"/>
            <wp:effectExtent l="0" t="0" r="7620" b="698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อิเล็กทรอนิกส์   </w:t>
      </w:r>
      <w:r w:rsidR="00677F9D">
        <w:rPr>
          <w:rFonts w:ascii="TH SarabunPSK" w:hAnsi="TH SarabunPSK" w:cs="TH SarabunPSK" w:hint="cs"/>
          <w:sz w:val="28"/>
          <w:cs/>
        </w:rPr>
        <w:t xml:space="preserve">     </w:t>
      </w:r>
      <w:r w:rsidR="00777946">
        <w:rPr>
          <w:rFonts w:ascii="TH SarabunPSK" w:hAnsi="TH SarabunPSK" w:cs="TH SarabunPSK" w:hint="cs"/>
          <w:sz w:val="28"/>
          <w:cs/>
        </w:rPr>
        <w:t xml:space="preserve">  </w:t>
      </w:r>
      <w:r w:rsidR="00677F9D">
        <w:rPr>
          <w:rFonts w:ascii="TH SarabunPSK" w:hAnsi="TH SarabunPSK" w:cs="TH SarabunPSK" w:hint="cs"/>
          <w:sz w:val="28"/>
          <w:cs/>
        </w:rPr>
        <w:t xml:space="preserve"> </w:t>
      </w:r>
      <w:r w:rsidR="00777946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/>
          <w:noProof/>
          <w:sz w:val="28"/>
        </w:rPr>
        <w:drawing>
          <wp:inline distT="0" distB="0" distL="0" distR="0" wp14:anchorId="39CD16FE">
            <wp:extent cx="182880" cy="164465"/>
            <wp:effectExtent l="0" t="0" r="7620" b="698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24A8" w:rsidRPr="00677F9D">
        <w:rPr>
          <w:rFonts w:ascii="TH SarabunPSK" w:hAnsi="TH SarabunPSK" w:cs="TH SarabunPSK" w:hint="cs"/>
          <w:sz w:val="28"/>
          <w:cs/>
        </w:rPr>
        <w:t xml:space="preserve"> การบัญชี</w:t>
      </w:r>
    </w:p>
    <w:p w:rsidR="007C24A8" w:rsidRPr="00777946" w:rsidRDefault="007C24A8" w:rsidP="00E82262">
      <w:pPr>
        <w:spacing w:after="0"/>
        <w:rPr>
          <w:rFonts w:ascii="TH SarabunPSK" w:hAnsi="TH SarabunPSK" w:cs="TH SarabunPSK"/>
          <w:sz w:val="28"/>
          <w:cs/>
        </w:rPr>
      </w:pPr>
      <w:r w:rsidRPr="00677F9D">
        <w:rPr>
          <w:rFonts w:ascii="TH SarabunPSK" w:hAnsi="TH SarabunPSK" w:cs="TH SarabunPSK" w:hint="cs"/>
          <w:sz w:val="28"/>
          <w:cs/>
        </w:rPr>
        <w:t xml:space="preserve">                             </w:t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/>
          <w:noProof/>
          <w:sz w:val="28"/>
        </w:rPr>
        <w:drawing>
          <wp:inline distT="0" distB="0" distL="0" distR="0" wp14:anchorId="5B1A033C">
            <wp:extent cx="182880" cy="164465"/>
            <wp:effectExtent l="0" t="0" r="7620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sz w:val="28"/>
          <w:cs/>
        </w:rPr>
        <w:t xml:space="preserve">การโรงแรม  </w:t>
      </w:r>
      <w:r w:rsidR="00677F9D">
        <w:rPr>
          <w:rFonts w:ascii="TH SarabunPSK" w:hAnsi="TH SarabunPSK" w:cs="TH SarabunPSK" w:hint="cs"/>
          <w:sz w:val="28"/>
          <w:cs/>
        </w:rPr>
        <w:t xml:space="preserve">     </w:t>
      </w:r>
      <w:r w:rsidR="00224217">
        <w:rPr>
          <w:rFonts w:ascii="TH SarabunPSK" w:hAnsi="TH SarabunPSK" w:cs="TH SarabunPSK" w:hint="cs"/>
          <w:sz w:val="28"/>
          <w:cs/>
        </w:rPr>
        <w:t xml:space="preserve"> </w:t>
      </w:r>
      <w:r w:rsidR="00567D99">
        <w:rPr>
          <w:rFonts w:ascii="TH SarabunPSK" w:hAnsi="TH SarabunPSK" w:cs="TH SarabunPSK"/>
          <w:noProof/>
          <w:sz w:val="28"/>
          <w:cs/>
        </w:rPr>
        <w:drawing>
          <wp:inline distT="0" distB="0" distL="0" distR="0" wp14:anchorId="281C6288">
            <wp:extent cx="182880" cy="164465"/>
            <wp:effectExtent l="0" t="0" r="7620" b="698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7F9D">
        <w:rPr>
          <w:rFonts w:ascii="TH SarabunPSK" w:hAnsi="TH SarabunPSK" w:cs="TH SarabunPSK" w:hint="cs"/>
          <w:sz w:val="28"/>
          <w:cs/>
        </w:rPr>
        <w:t xml:space="preserve"> คอมพิวเตอร์ธุรกิจ  </w:t>
      </w:r>
      <w:r w:rsidR="00677F9D">
        <w:rPr>
          <w:rFonts w:ascii="TH SarabunPSK" w:hAnsi="TH SarabunPSK" w:cs="TH SarabunPSK" w:hint="cs"/>
          <w:sz w:val="28"/>
          <w:cs/>
        </w:rPr>
        <w:t xml:space="preserve">   </w:t>
      </w:r>
      <w:r w:rsidR="004C60F9">
        <w:rPr>
          <w:rFonts w:ascii="TH SarabunPSK" w:hAnsi="TH SarabunPSK" w:cs="TH SarabunPSK" w:hint="cs"/>
          <w:sz w:val="28"/>
          <w:cs/>
        </w:rPr>
        <w:t xml:space="preserve">  </w:t>
      </w:r>
      <w:r w:rsidR="004C60F9">
        <w:rPr>
          <w:rFonts w:ascii="TH SarabunPSK" w:hAnsi="TH SarabunPSK" w:cs="TH SarabunPSK"/>
          <w:noProof/>
          <w:sz w:val="28"/>
        </w:rPr>
        <w:drawing>
          <wp:inline distT="0" distB="0" distL="0" distR="0" wp14:anchorId="5E4C0602" wp14:editId="258F717D">
            <wp:extent cx="182880" cy="164465"/>
            <wp:effectExtent l="0" t="0" r="7620" b="6985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7D99">
        <w:rPr>
          <w:rFonts w:ascii="TH SarabunPSK" w:hAnsi="TH SarabunPSK" w:cs="TH SarabunPSK" w:hint="cs"/>
          <w:sz w:val="28"/>
          <w:cs/>
        </w:rPr>
        <w:t xml:space="preserve"> </w:t>
      </w:r>
      <w:r w:rsidRPr="00677F9D">
        <w:rPr>
          <w:rFonts w:ascii="TH SarabunPSK" w:hAnsi="TH SarabunPSK" w:cs="TH SarabunPSK" w:hint="cs"/>
          <w:sz w:val="28"/>
          <w:cs/>
        </w:rPr>
        <w:t>อาหารและโภชนาการ</w:t>
      </w:r>
      <w:r w:rsidR="00777946">
        <w:rPr>
          <w:rFonts w:ascii="TH SarabunPSK" w:hAnsi="TH SarabunPSK" w:cs="TH SarabunPSK" w:hint="cs"/>
          <w:sz w:val="28"/>
          <w:cs/>
        </w:rPr>
        <w:t xml:space="preserve">   </w:t>
      </w:r>
      <w:r w:rsidR="00777946">
        <w:rPr>
          <w:rFonts w:ascii="TH SarabunPSK" w:hAnsi="TH SarabunPSK" w:cs="TH SarabunPSK"/>
          <w:noProof/>
          <w:sz w:val="28"/>
        </w:rPr>
        <w:drawing>
          <wp:inline distT="0" distB="0" distL="0" distR="0" wp14:anchorId="00534D35">
            <wp:extent cx="182880" cy="164465"/>
            <wp:effectExtent l="0" t="0" r="7620" b="698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946">
        <w:rPr>
          <w:rFonts w:ascii="TH SarabunPSK" w:hAnsi="TH SarabunPSK" w:cs="TH SarabunPSK"/>
          <w:sz w:val="28"/>
        </w:rPr>
        <w:t xml:space="preserve"> </w:t>
      </w:r>
      <w:r w:rsidR="00777946">
        <w:rPr>
          <w:rFonts w:ascii="TH SarabunPSK" w:hAnsi="TH SarabunPSK" w:cs="TH SarabunPSK" w:hint="cs"/>
          <w:sz w:val="28"/>
          <w:cs/>
        </w:rPr>
        <w:t>ธุรกิจค้าปลีก</w:t>
      </w:r>
    </w:p>
    <w:p w:rsidR="007C24A8" w:rsidRPr="004C60F9" w:rsidRDefault="007C24A8" w:rsidP="006E66BC">
      <w:pPr>
        <w:spacing w:after="0"/>
        <w:rPr>
          <w:rFonts w:ascii="TH SarabunPSK" w:hAnsi="TH SarabunPSK" w:cs="TH SarabunPSK"/>
          <w:sz w:val="28"/>
        </w:rPr>
      </w:pPr>
      <w:r w:rsidRPr="004C60F9">
        <w:rPr>
          <w:rFonts w:ascii="TH SarabunPSK" w:hAnsi="TH SarabunPSK" w:cs="TH SarabunPSK" w:hint="cs"/>
          <w:sz w:val="28"/>
          <w:u w:val="single"/>
          <w:cs/>
        </w:rPr>
        <w:t>ตอนที่๒</w:t>
      </w:r>
      <w:r w:rsidRPr="004C60F9">
        <w:rPr>
          <w:rFonts w:ascii="TH SarabunPSK" w:hAnsi="TH SarabunPSK" w:cs="TH SarabunPSK" w:hint="cs"/>
          <w:sz w:val="28"/>
          <w:cs/>
        </w:rPr>
        <w:t xml:space="preserve"> แบบสอบถามความคิดเห็นต่อการดำเนินโครงการ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642"/>
        <w:gridCol w:w="1126"/>
        <w:gridCol w:w="704"/>
        <w:gridCol w:w="611"/>
        <w:gridCol w:w="374"/>
        <w:gridCol w:w="760"/>
        <w:gridCol w:w="1276"/>
      </w:tblGrid>
      <w:tr w:rsidR="00E82262" w:rsidTr="008F2D14">
        <w:trPr>
          <w:trHeight w:val="233"/>
        </w:trPr>
        <w:tc>
          <w:tcPr>
            <w:tcW w:w="4642" w:type="dxa"/>
            <w:vMerge w:val="restart"/>
          </w:tcPr>
          <w:p w:rsidR="00B320A6" w:rsidRPr="00567D99" w:rsidRDefault="00B320A6" w:rsidP="005016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7D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ประเด็นข้อคำถาม</w:t>
            </w:r>
          </w:p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1" w:type="dxa"/>
            <w:gridSpan w:val="6"/>
          </w:tcPr>
          <w:p w:rsidR="00B320A6" w:rsidRPr="00567D99" w:rsidRDefault="00B320A6" w:rsidP="00B320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7D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ระดับความคิดเห็น</w:t>
            </w:r>
          </w:p>
        </w:tc>
      </w:tr>
      <w:tr w:rsidR="00E82262" w:rsidTr="008F2D14">
        <w:trPr>
          <w:trHeight w:val="291"/>
        </w:trPr>
        <w:tc>
          <w:tcPr>
            <w:tcW w:w="4642" w:type="dxa"/>
            <w:vMerge/>
          </w:tcPr>
          <w:p w:rsidR="00B320A6" w:rsidRPr="00B320A6" w:rsidRDefault="00B320A6" w:rsidP="00B320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:rsidR="00E231A0" w:rsidRPr="008F2D14" w:rsidRDefault="00E231A0" w:rsidP="00E231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F2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704" w:type="dxa"/>
          </w:tcPr>
          <w:p w:rsidR="00B320A6" w:rsidRPr="00E231A0" w:rsidRDefault="00B320A6" w:rsidP="00567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31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985" w:type="dxa"/>
            <w:gridSpan w:val="2"/>
          </w:tcPr>
          <w:p w:rsidR="00B320A6" w:rsidRPr="008F2D14" w:rsidRDefault="00B320A6" w:rsidP="00B320A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2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760" w:type="dxa"/>
          </w:tcPr>
          <w:p w:rsidR="00B320A6" w:rsidRPr="00E231A0" w:rsidRDefault="00B320A6" w:rsidP="00B320A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31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1276" w:type="dxa"/>
          </w:tcPr>
          <w:p w:rsidR="00B320A6" w:rsidRPr="00E231A0" w:rsidRDefault="00B320A6" w:rsidP="00B320A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231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มากที่สุด</w:t>
            </w:r>
          </w:p>
        </w:tc>
      </w:tr>
      <w:tr w:rsidR="00E82262" w:rsidTr="008F2D14">
        <w:trPr>
          <w:trHeight w:val="20"/>
        </w:trPr>
        <w:tc>
          <w:tcPr>
            <w:tcW w:w="4642" w:type="dxa"/>
          </w:tcPr>
          <w:p w:rsidR="00B320A6" w:rsidRPr="004C60F9" w:rsidRDefault="00B320A6" w:rsidP="00B320A6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C60F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ด้านคว</w:t>
            </w:r>
            <w:r w:rsidR="00E231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ามเหมาะสมของขั้นตอนการจัดกิจกรรม</w:t>
            </w:r>
          </w:p>
        </w:tc>
        <w:tc>
          <w:tcPr>
            <w:tcW w:w="1126" w:type="dxa"/>
            <w:shd w:val="clear" w:color="auto" w:fill="000000" w:themeFill="text1"/>
          </w:tcPr>
          <w:p w:rsidR="00B320A6" w:rsidRPr="007818FC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F9D" w:rsidTr="008F2D14">
        <w:trPr>
          <w:trHeight w:val="289"/>
        </w:trPr>
        <w:tc>
          <w:tcPr>
            <w:tcW w:w="4642" w:type="dxa"/>
          </w:tcPr>
          <w:p w:rsidR="00B320A6" w:rsidRPr="00E231A0" w:rsidRDefault="00E231A0" w:rsidP="00E231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="00AE135A" w:rsidRPr="00E231A0">
              <w:rPr>
                <w:rFonts w:ascii="TH SarabunPSK" w:hAnsi="TH SarabunPSK" w:cs="TH SarabunPSK" w:hint="cs"/>
                <w:sz w:val="24"/>
                <w:szCs w:val="24"/>
                <w:cs/>
              </w:rPr>
              <w:t>ขั้นตอนกระบวนการการจัดกิจกรรมตรงตามวัตถุประสงค์</w:t>
            </w:r>
          </w:p>
        </w:tc>
        <w:tc>
          <w:tcPr>
            <w:tcW w:w="112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Tr="008F2D14">
        <w:trPr>
          <w:trHeight w:val="281"/>
        </w:trPr>
        <w:tc>
          <w:tcPr>
            <w:tcW w:w="4642" w:type="dxa"/>
          </w:tcPr>
          <w:p w:rsidR="00AE135A" w:rsidRPr="004C60F9" w:rsidRDefault="00AE135A" w:rsidP="00AE13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C60F9">
              <w:rPr>
                <w:rFonts w:ascii="TH SarabunPSK" w:hAnsi="TH SarabunPSK" w:cs="TH SarabunPSK" w:hint="cs"/>
                <w:sz w:val="24"/>
                <w:szCs w:val="24"/>
                <w:cs/>
              </w:rPr>
              <w:t>๒.ความพร้อมของสถานที่ในการจัดกิจกรรมมีความเหมาะสม</w:t>
            </w:r>
          </w:p>
        </w:tc>
        <w:tc>
          <w:tcPr>
            <w:tcW w:w="1126" w:type="dxa"/>
          </w:tcPr>
          <w:p w:rsidR="00AE135A" w:rsidRDefault="00AE135A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E135A" w:rsidRDefault="00AE135A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AE135A" w:rsidRDefault="00AE135A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</w:tcPr>
          <w:p w:rsidR="00AE135A" w:rsidRDefault="00AE135A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135A" w:rsidRDefault="00AE135A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Tr="008F2D14">
        <w:trPr>
          <w:trHeight w:val="429"/>
        </w:trPr>
        <w:tc>
          <w:tcPr>
            <w:tcW w:w="4642" w:type="dxa"/>
          </w:tcPr>
          <w:p w:rsidR="00B320A6" w:rsidRPr="00224217" w:rsidRDefault="00AE135A" w:rsidP="00BF20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๓.สื่อ เอกสารประกอบการจัดกิจกรรม มีความครบถ้วนสมบูรณ์</w:t>
            </w:r>
          </w:p>
        </w:tc>
        <w:tc>
          <w:tcPr>
            <w:tcW w:w="112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Tr="008F2D14">
        <w:trPr>
          <w:trHeight w:val="265"/>
        </w:trPr>
        <w:tc>
          <w:tcPr>
            <w:tcW w:w="4642" w:type="dxa"/>
          </w:tcPr>
          <w:p w:rsidR="00B320A6" w:rsidRPr="00224217" w:rsidRDefault="00AE135A" w:rsidP="00AE135A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ด้านผลสัมฤทธิ์ของการจัดกิจกรรม</w:t>
            </w:r>
          </w:p>
        </w:tc>
        <w:tc>
          <w:tcPr>
            <w:tcW w:w="1126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Tr="008F2D14">
        <w:trPr>
          <w:trHeight w:val="682"/>
        </w:trPr>
        <w:tc>
          <w:tcPr>
            <w:tcW w:w="4642" w:type="dxa"/>
          </w:tcPr>
          <w:p w:rsidR="00B320A6" w:rsidRDefault="00E231A0" w:rsidP="0022421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๑.นักเรียนมีความเข้าใจแนวปฏิบัติ เกณฑ์ และกติกา ที่คณะกรรมการ</w:t>
            </w:r>
          </w:p>
          <w:p w:rsidR="00E231A0" w:rsidRPr="00E231A0" w:rsidRDefault="00E231A0" w:rsidP="002242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องค์การนักวิชาชีพในอนาคตแห่งประเทศไทยเป็นผู้กำหนด</w:t>
            </w:r>
          </w:p>
        </w:tc>
        <w:tc>
          <w:tcPr>
            <w:tcW w:w="112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Tr="008F2D14">
        <w:trPr>
          <w:trHeight w:val="592"/>
        </w:trPr>
        <w:tc>
          <w:tcPr>
            <w:tcW w:w="4642" w:type="dxa"/>
          </w:tcPr>
          <w:p w:rsidR="00B320A6" w:rsidRPr="00224217" w:rsidRDefault="002A71F4" w:rsidP="00BF20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๒.นักเรียนสามารถบริหารจัดการภารกิจและกิจกรรม ที่เกี่ยวข้องกับการศึกษาได้อย่างเหมาะสม</w:t>
            </w:r>
          </w:p>
        </w:tc>
        <w:tc>
          <w:tcPr>
            <w:tcW w:w="112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20A6" w:rsidRDefault="00B320A6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262" w:rsidRPr="00E82262" w:rsidTr="008F2D14">
        <w:trPr>
          <w:trHeight w:val="631"/>
        </w:trPr>
        <w:tc>
          <w:tcPr>
            <w:tcW w:w="4642" w:type="dxa"/>
          </w:tcPr>
          <w:p w:rsidR="00B320A6" w:rsidRPr="00224217" w:rsidRDefault="00E82262" w:rsidP="00BF20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๓.นักเรียนสามารถนำความรู้ที่ได้ไปประยุกต์ใช้เพิ่มโอกาสในการประกอบอาชีพตามสาขาวิชาที่ได้ศึกษามา</w:t>
            </w:r>
          </w:p>
        </w:tc>
        <w:tc>
          <w:tcPr>
            <w:tcW w:w="1126" w:type="dxa"/>
          </w:tcPr>
          <w:p w:rsidR="00B320A6" w:rsidRPr="00E82262" w:rsidRDefault="00B320A6" w:rsidP="00BF2048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704" w:type="dxa"/>
          </w:tcPr>
          <w:p w:rsidR="00B320A6" w:rsidRPr="00E82262" w:rsidRDefault="00B320A6" w:rsidP="00BF2048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320A6" w:rsidRPr="00E82262" w:rsidRDefault="00B320A6" w:rsidP="00BF2048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760" w:type="dxa"/>
          </w:tcPr>
          <w:p w:rsidR="00B320A6" w:rsidRPr="00E82262" w:rsidRDefault="00B320A6" w:rsidP="00BF2048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20A6" w:rsidRPr="00E82262" w:rsidRDefault="00B320A6" w:rsidP="00BF2048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</w:tr>
      <w:tr w:rsidR="00677F9D" w:rsidTr="008F2D14">
        <w:trPr>
          <w:trHeight w:val="125"/>
        </w:trPr>
        <w:tc>
          <w:tcPr>
            <w:tcW w:w="4642" w:type="dxa"/>
            <w:vAlign w:val="center"/>
          </w:tcPr>
          <w:p w:rsidR="00677F9D" w:rsidRPr="00224217" w:rsidRDefault="00677F9D" w:rsidP="00677F9D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</w:t>
            </w:r>
            <w:r w:rsidR="007818FC" w:rsidRPr="002242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้านการป้องกันและควบคุมก</w:t>
            </w:r>
            <w:r w:rsidRPr="002242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ารแพร่ระบาดของเชื้อ </w:t>
            </w:r>
            <w:r w:rsidRPr="002242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COVID 19</w:t>
            </w:r>
          </w:p>
        </w:tc>
        <w:tc>
          <w:tcPr>
            <w:tcW w:w="4851" w:type="dxa"/>
            <w:gridSpan w:val="6"/>
            <w:shd w:val="clear" w:color="auto" w:fill="000000" w:themeFill="text1"/>
          </w:tcPr>
          <w:p w:rsidR="00677F9D" w:rsidRPr="00677F9D" w:rsidRDefault="00677F9D" w:rsidP="005016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267E" w:rsidTr="008F2D14">
        <w:trPr>
          <w:trHeight w:val="177"/>
        </w:trPr>
        <w:tc>
          <w:tcPr>
            <w:tcW w:w="4642" w:type="dxa"/>
          </w:tcPr>
          <w:p w:rsidR="0082267E" w:rsidRDefault="0082267E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gridSpan w:val="3"/>
          </w:tcPr>
          <w:p w:rsidR="0082267E" w:rsidRPr="00E231A0" w:rsidRDefault="0082267E" w:rsidP="008226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31A0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</w:p>
        </w:tc>
        <w:tc>
          <w:tcPr>
            <w:tcW w:w="2410" w:type="dxa"/>
            <w:gridSpan w:val="3"/>
          </w:tcPr>
          <w:p w:rsidR="0082267E" w:rsidRPr="00E231A0" w:rsidRDefault="0082267E" w:rsidP="008226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31A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</w:t>
            </w:r>
          </w:p>
        </w:tc>
      </w:tr>
      <w:tr w:rsidR="0050164C" w:rsidRPr="0082267E" w:rsidTr="008F2D14">
        <w:trPr>
          <w:trHeight w:val="398"/>
        </w:trPr>
        <w:tc>
          <w:tcPr>
            <w:tcW w:w="4642" w:type="dxa"/>
          </w:tcPr>
          <w:p w:rsidR="0050164C" w:rsidRPr="00224217" w:rsidRDefault="0050164C" w:rsidP="00BF20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๑.มีจุดบริการล้างมือด้วยสบู่</w:t>
            </w:r>
            <w:r w:rsidRPr="00224217">
              <w:rPr>
                <w:rFonts w:ascii="TH SarabunPSK" w:hAnsi="TH SarabunPSK" w:cs="TH SarabunPSK"/>
                <w:sz w:val="24"/>
                <w:szCs w:val="24"/>
              </w:rPr>
              <w:t>,</w:t>
            </w:r>
            <w:proofErr w:type="spellStart"/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เจล</w:t>
            </w:r>
            <w:proofErr w:type="spellEnd"/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แอ</w:t>
            </w:r>
            <w:proofErr w:type="spellStart"/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ลกอฮอล</w:t>
            </w:r>
            <w:proofErr w:type="spellEnd"/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หรือน้ำยาฆ่าเชื้อโรค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64C" w:rsidTr="008F2D14">
        <w:trPr>
          <w:trHeight w:val="414"/>
        </w:trPr>
        <w:tc>
          <w:tcPr>
            <w:tcW w:w="4642" w:type="dxa"/>
          </w:tcPr>
          <w:p w:rsidR="0050164C" w:rsidRPr="00224217" w:rsidRDefault="0050164C" w:rsidP="00BF20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๒.วิทยาลัยกำหนดให้ครู บุคลากร นักเรียนสวมหน้ากากอนามัย</w:t>
            </w:r>
          </w:p>
        </w:tc>
        <w:tc>
          <w:tcPr>
            <w:tcW w:w="2441" w:type="dxa"/>
            <w:gridSpan w:val="3"/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64C" w:rsidTr="008F2D14">
        <w:trPr>
          <w:trHeight w:val="549"/>
        </w:trPr>
        <w:tc>
          <w:tcPr>
            <w:tcW w:w="4642" w:type="dxa"/>
          </w:tcPr>
          <w:p w:rsidR="0050164C" w:rsidRPr="00224217" w:rsidRDefault="007818FC" w:rsidP="005016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๓.เว้</w:t>
            </w:r>
            <w:r w:rsidR="0050164C" w:rsidRPr="00224217">
              <w:rPr>
                <w:rFonts w:ascii="TH SarabunPSK" w:hAnsi="TH SarabunPSK" w:cs="TH SarabunPSK" w:hint="cs"/>
                <w:sz w:val="24"/>
                <w:szCs w:val="24"/>
                <w:cs/>
              </w:rPr>
              <w:t>นระยะห่างระหว่างโต๊ะ ระหว่างที่นั่ง รวมถึงระยะห่างทางเดินอย่างน้อย ๑ เมตร</w:t>
            </w:r>
          </w:p>
        </w:tc>
        <w:tc>
          <w:tcPr>
            <w:tcW w:w="2441" w:type="dxa"/>
            <w:gridSpan w:val="3"/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:rsidR="0050164C" w:rsidRDefault="0050164C" w:rsidP="00BF20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24A8" w:rsidRPr="00224217" w:rsidRDefault="0082267E" w:rsidP="00567D99">
      <w:pPr>
        <w:spacing w:after="0"/>
        <w:rPr>
          <w:rFonts w:ascii="TH SarabunPSK" w:hAnsi="TH SarabunPSK" w:cs="TH SarabunPSK"/>
          <w:sz w:val="26"/>
          <w:szCs w:val="26"/>
        </w:rPr>
      </w:pPr>
      <w:r w:rsidRPr="00224217">
        <w:rPr>
          <w:rFonts w:ascii="TH SarabunPSK" w:hAnsi="TH SarabunPSK" w:cs="TH SarabunPSK" w:hint="cs"/>
          <w:sz w:val="26"/>
          <w:szCs w:val="26"/>
          <w:u w:val="single"/>
          <w:cs/>
        </w:rPr>
        <w:t>ตอนที่ ๓</w:t>
      </w:r>
      <w:r w:rsidRPr="00224217">
        <w:rPr>
          <w:rFonts w:ascii="TH SarabunPSK" w:hAnsi="TH SarabunPSK" w:cs="TH SarabunPSK" w:hint="cs"/>
          <w:sz w:val="26"/>
          <w:szCs w:val="26"/>
          <w:cs/>
        </w:rPr>
        <w:t xml:space="preserve"> ข้อเสนอแนะ</w:t>
      </w:r>
    </w:p>
    <w:p w:rsidR="0082267E" w:rsidRPr="00567D99" w:rsidRDefault="0082267E" w:rsidP="00567D99">
      <w:pPr>
        <w:rPr>
          <w:rFonts w:ascii="TH SarabunPSK" w:hAnsi="TH SarabunPSK" w:cs="TH SarabunPSK"/>
          <w:sz w:val="32"/>
          <w:szCs w:val="32"/>
          <w:cs/>
        </w:rPr>
      </w:pPr>
      <w:r w:rsidRPr="007818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18FC">
        <w:rPr>
          <w:rFonts w:ascii="TH SarabunPSK" w:hAnsi="TH SarabunPSK" w:cs="TH SarabunPSK" w:hint="cs"/>
          <w:sz w:val="30"/>
          <w:szCs w:val="30"/>
          <w:cs/>
        </w:rPr>
        <w:t>ขอขอบคุณในการให้ข้อมูลในครั้งนี้เพื่อเป็นประโยชน์ในการการปรับปรุงแก้ไข</w:t>
      </w:r>
      <w:r w:rsidR="007818FC">
        <w:rPr>
          <w:rFonts w:ascii="TH SarabunPSK" w:hAnsi="TH SarabunPSK" w:cs="TH SarabunPSK" w:hint="cs"/>
          <w:sz w:val="30"/>
          <w:szCs w:val="30"/>
          <w:cs/>
        </w:rPr>
        <w:t>ใน</w:t>
      </w:r>
      <w:r w:rsidRPr="007818FC">
        <w:rPr>
          <w:rFonts w:ascii="TH SarabunPSK" w:hAnsi="TH SarabunPSK" w:cs="TH SarabunPSK" w:hint="cs"/>
          <w:sz w:val="30"/>
          <w:szCs w:val="30"/>
          <w:cs/>
        </w:rPr>
        <w:t>ครั้งต่อไป</w:t>
      </w:r>
    </w:p>
    <w:p w:rsidR="0082267E" w:rsidRPr="007C24A8" w:rsidRDefault="0082267E" w:rsidP="00BF2048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82267E" w:rsidRPr="007C24A8" w:rsidSect="008F2D14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3A9E"/>
    <w:multiLevelType w:val="hybridMultilevel"/>
    <w:tmpl w:val="D9CE4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37F31"/>
    <w:multiLevelType w:val="hybridMultilevel"/>
    <w:tmpl w:val="ABDA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DAE"/>
    <w:multiLevelType w:val="hybridMultilevel"/>
    <w:tmpl w:val="2618D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D33245"/>
    <w:multiLevelType w:val="hybridMultilevel"/>
    <w:tmpl w:val="48DA32D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D1234"/>
    <w:multiLevelType w:val="hybridMultilevel"/>
    <w:tmpl w:val="2288195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3100E"/>
    <w:multiLevelType w:val="hybridMultilevel"/>
    <w:tmpl w:val="3FBA0FB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B2D5C"/>
    <w:multiLevelType w:val="hybridMultilevel"/>
    <w:tmpl w:val="6666BFB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E2658"/>
    <w:multiLevelType w:val="hybridMultilevel"/>
    <w:tmpl w:val="7BF0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48"/>
    <w:rsid w:val="00224217"/>
    <w:rsid w:val="002A71F4"/>
    <w:rsid w:val="0038154E"/>
    <w:rsid w:val="003A77E5"/>
    <w:rsid w:val="003D058A"/>
    <w:rsid w:val="004C60F9"/>
    <w:rsid w:val="0050164C"/>
    <w:rsid w:val="00567D99"/>
    <w:rsid w:val="00677F9D"/>
    <w:rsid w:val="006E66BC"/>
    <w:rsid w:val="00777946"/>
    <w:rsid w:val="007818FC"/>
    <w:rsid w:val="007C24A8"/>
    <w:rsid w:val="0082267E"/>
    <w:rsid w:val="008F2D14"/>
    <w:rsid w:val="00AE135A"/>
    <w:rsid w:val="00B320A6"/>
    <w:rsid w:val="00BF2048"/>
    <w:rsid w:val="00E231A0"/>
    <w:rsid w:val="00E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50877-40F1-4CC9-A308-BFBC5E84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0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0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60F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7601-9F98-4E05-9754-D6D52563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2021-06-13T09:33:00Z</cp:lastPrinted>
  <dcterms:created xsi:type="dcterms:W3CDTF">2021-06-14T05:04:00Z</dcterms:created>
  <dcterms:modified xsi:type="dcterms:W3CDTF">2021-06-14T05:04:00Z</dcterms:modified>
</cp:coreProperties>
</file>